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header3.xml" ContentType="application/vnd.openxmlformats-officedocument.wordprocessingml.header+xml"/>
  <Override PartName="/word/glossary/header4.xml" ContentType="application/vnd.openxmlformats-officedocument.wordprocessingml.header+xml"/>
  <Override PartName="/word/glossary/footer2.xml" ContentType="application/vnd.openxmlformats-officedocument.wordprocessingml.footer+xml"/>
  <Override PartName="/word/glossary/footer3.xml" ContentType="application/vnd.openxmlformats-officedocument.wordprocessingml.footer+xml"/>
  <Override PartName="/word/glossary/header5.xml" ContentType="application/vnd.openxmlformats-officedocument.wordprocessingml.header+xml"/>
  <Override PartName="/word/glossary/footer4.xml" ContentType="application/vnd.openxmlformats-officedocument.wordprocessingml.footer+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78B0F" w14:textId="290162D9" w:rsidR="00112DD4" w:rsidRDefault="00112DD4" w:rsidP="0077678A"/>
    <w:sdt>
      <w:sdtPr>
        <w:rPr>
          <w:rFonts w:ascii="Book Antiqua" w:hAnsi="Book Antiqua"/>
          <w:color w:val="05957E"/>
          <w:sz w:val="56"/>
          <w:szCs w:val="56"/>
        </w:rPr>
        <w:id w:val="-1058625338"/>
        <w:placeholder>
          <w:docPart w:val="56FFA35CCC8248F0B18824BCE9C1B6AF"/>
        </w:placeholder>
      </w:sdtPr>
      <w:sdtEndPr/>
      <w:sdtContent>
        <w:p w14:paraId="29C49374" w14:textId="12CB3A28" w:rsidR="00F95DE9" w:rsidRPr="00E67A30" w:rsidRDefault="007325A4" w:rsidP="001F49F2">
          <w:pPr>
            <w:pStyle w:val="Header"/>
            <w:jc w:val="both"/>
            <w:rPr>
              <w:sz w:val="60"/>
              <w:szCs w:val="60"/>
            </w:rPr>
          </w:pPr>
          <w:r>
            <w:rPr>
              <w:rFonts w:cstheme="minorHAnsi"/>
              <w:color w:val="05957E"/>
              <w:sz w:val="66"/>
              <w:szCs w:val="66"/>
            </w:rPr>
            <w:t>Applying for Resource Consent or a Deemed Permitted Boundary Activity</w:t>
          </w:r>
        </w:p>
        <w:p w14:paraId="0FE35E70" w14:textId="77777777" w:rsidR="00F96E82" w:rsidRDefault="00F96E82" w:rsidP="00A46FF9">
          <w:pPr>
            <w:jc w:val="both"/>
            <w:rPr>
              <w:rStyle w:val="PlaceholderText"/>
              <w:color w:val="auto"/>
              <w:sz w:val="19"/>
              <w:szCs w:val="19"/>
            </w:rPr>
          </w:pPr>
        </w:p>
        <w:p w14:paraId="4ADF78CB" w14:textId="380E9D16" w:rsidR="007325A4" w:rsidRDefault="007325A4" w:rsidP="00A46FF9">
          <w:pPr>
            <w:jc w:val="both"/>
            <w:rPr>
              <w:rStyle w:val="PlaceholderText"/>
              <w:b/>
              <w:bCs/>
              <w:color w:val="05957E"/>
              <w:sz w:val="20"/>
              <w:szCs w:val="20"/>
            </w:rPr>
          </w:pPr>
          <w:r>
            <w:rPr>
              <w:rStyle w:val="PlaceholderText"/>
              <w:b/>
              <w:bCs/>
              <w:color w:val="05957E"/>
              <w:sz w:val="20"/>
              <w:szCs w:val="20"/>
            </w:rPr>
            <w:t>What</w:t>
          </w:r>
          <w:r w:rsidR="000D1C39">
            <w:rPr>
              <w:rStyle w:val="PlaceholderText"/>
              <w:b/>
              <w:bCs/>
              <w:color w:val="05957E"/>
              <w:sz w:val="20"/>
              <w:szCs w:val="20"/>
            </w:rPr>
            <w:t xml:space="preserve"> does this guidance cover?</w:t>
          </w:r>
        </w:p>
        <w:p w14:paraId="3188A7CA" w14:textId="7C7D80FE" w:rsidR="007325A4" w:rsidRDefault="007325A4" w:rsidP="00A46FF9">
          <w:pPr>
            <w:jc w:val="both"/>
            <w:rPr>
              <w:rStyle w:val="PlaceholderText"/>
              <w:color w:val="auto"/>
              <w:sz w:val="19"/>
              <w:szCs w:val="19"/>
            </w:rPr>
          </w:pPr>
        </w:p>
        <w:p w14:paraId="75CA91D2" w14:textId="16B373D6" w:rsidR="000D1C39" w:rsidRDefault="000D1C39" w:rsidP="00A46FF9">
          <w:pPr>
            <w:jc w:val="both"/>
            <w:rPr>
              <w:rStyle w:val="PlaceholderText"/>
              <w:b/>
              <w:bCs/>
              <w:color w:val="auto"/>
              <w:sz w:val="19"/>
              <w:szCs w:val="19"/>
            </w:rPr>
          </w:pPr>
          <w:r w:rsidRPr="000D1C39">
            <w:rPr>
              <w:rStyle w:val="PlaceholderText"/>
              <w:b/>
              <w:bCs/>
              <w:color w:val="auto"/>
              <w:sz w:val="19"/>
              <w:szCs w:val="19"/>
            </w:rPr>
            <w:t>This guidance note will help you determine:</w:t>
          </w:r>
        </w:p>
        <w:p w14:paraId="7D6F8ED6" w14:textId="3BC7AD7D" w:rsidR="000D1C39" w:rsidRPr="000D1C39" w:rsidRDefault="000D1C39" w:rsidP="00A46FF9">
          <w:pPr>
            <w:jc w:val="both"/>
            <w:rPr>
              <w:rStyle w:val="PlaceholderText"/>
              <w:color w:val="auto"/>
              <w:sz w:val="19"/>
              <w:szCs w:val="19"/>
            </w:rPr>
          </w:pPr>
        </w:p>
        <w:p w14:paraId="76577716" w14:textId="6349317C" w:rsidR="000D1C39" w:rsidRDefault="00814CD6" w:rsidP="00013762">
          <w:pPr>
            <w:pStyle w:val="ListParagraph"/>
            <w:numPr>
              <w:ilvl w:val="0"/>
              <w:numId w:val="2"/>
            </w:numPr>
            <w:jc w:val="both"/>
            <w:rPr>
              <w:rStyle w:val="PlaceholderText"/>
              <w:color w:val="auto"/>
              <w:sz w:val="19"/>
              <w:szCs w:val="19"/>
            </w:rPr>
          </w:pPr>
          <w:r>
            <w:rPr>
              <w:rStyle w:val="PlaceholderText"/>
              <w:color w:val="auto"/>
              <w:sz w:val="19"/>
              <w:szCs w:val="19"/>
            </w:rPr>
            <w:t>Whether you may need a resource consent for your proposed activity, and how to apply; and</w:t>
          </w:r>
        </w:p>
        <w:p w14:paraId="09FC4F98" w14:textId="54911910" w:rsidR="00814CD6" w:rsidRDefault="00814CD6" w:rsidP="00013762">
          <w:pPr>
            <w:pStyle w:val="ListParagraph"/>
            <w:numPr>
              <w:ilvl w:val="0"/>
              <w:numId w:val="2"/>
            </w:numPr>
            <w:jc w:val="both"/>
            <w:rPr>
              <w:rStyle w:val="PlaceholderText"/>
              <w:color w:val="auto"/>
              <w:sz w:val="19"/>
              <w:szCs w:val="19"/>
            </w:rPr>
          </w:pPr>
          <w:r>
            <w:rPr>
              <w:rStyle w:val="PlaceholderText"/>
              <w:color w:val="auto"/>
              <w:sz w:val="19"/>
              <w:szCs w:val="19"/>
            </w:rPr>
            <w:t>The resource consent process; and</w:t>
          </w:r>
        </w:p>
        <w:p w14:paraId="5D7B68CE" w14:textId="0D39763C" w:rsidR="00814CD6" w:rsidRPr="00013762" w:rsidRDefault="00814CD6" w:rsidP="00013762">
          <w:pPr>
            <w:pStyle w:val="ListParagraph"/>
            <w:numPr>
              <w:ilvl w:val="0"/>
              <w:numId w:val="2"/>
            </w:numPr>
            <w:jc w:val="both"/>
            <w:rPr>
              <w:rStyle w:val="PlaceholderText"/>
              <w:color w:val="auto"/>
              <w:sz w:val="19"/>
              <w:szCs w:val="19"/>
            </w:rPr>
          </w:pPr>
          <w:r>
            <w:rPr>
              <w:rStyle w:val="PlaceholderText"/>
              <w:color w:val="auto"/>
              <w:sz w:val="19"/>
              <w:szCs w:val="19"/>
            </w:rPr>
            <w:t>Instances when you can apply for a deemed permitted boundary activity, and how to apply.</w:t>
          </w:r>
        </w:p>
        <w:p w14:paraId="4C8660A4" w14:textId="0590BE8A" w:rsidR="000D1C39" w:rsidRDefault="000D1C39" w:rsidP="00A46FF9">
          <w:pPr>
            <w:jc w:val="both"/>
            <w:rPr>
              <w:rStyle w:val="PlaceholderText"/>
              <w:color w:val="auto"/>
              <w:sz w:val="19"/>
              <w:szCs w:val="19"/>
            </w:rPr>
          </w:pPr>
        </w:p>
        <w:p w14:paraId="1CEA78D8" w14:textId="225B28B6" w:rsidR="00814CD6" w:rsidRDefault="00814CD6" w:rsidP="00A46FF9">
          <w:pPr>
            <w:jc w:val="both"/>
            <w:rPr>
              <w:rStyle w:val="PlaceholderText"/>
              <w:color w:val="auto"/>
              <w:sz w:val="19"/>
              <w:szCs w:val="19"/>
            </w:rPr>
          </w:pPr>
          <w:r>
            <w:rPr>
              <w:rStyle w:val="PlaceholderText"/>
              <w:b/>
              <w:bCs/>
              <w:color w:val="05957E"/>
              <w:sz w:val="20"/>
              <w:szCs w:val="20"/>
            </w:rPr>
            <w:t>Who should rea</w:t>
          </w:r>
          <w:r w:rsidR="00C1328F">
            <w:rPr>
              <w:rStyle w:val="PlaceholderText"/>
              <w:b/>
              <w:bCs/>
              <w:color w:val="05957E"/>
              <w:sz w:val="20"/>
              <w:szCs w:val="20"/>
            </w:rPr>
            <w:t>d</w:t>
          </w:r>
          <w:r>
            <w:rPr>
              <w:rStyle w:val="PlaceholderText"/>
              <w:b/>
              <w:bCs/>
              <w:color w:val="05957E"/>
              <w:sz w:val="20"/>
              <w:szCs w:val="20"/>
            </w:rPr>
            <w:t xml:space="preserve"> this guidance?</w:t>
          </w:r>
        </w:p>
        <w:p w14:paraId="05053537" w14:textId="77777777" w:rsidR="00814CD6" w:rsidRDefault="00814CD6" w:rsidP="00A46FF9">
          <w:pPr>
            <w:jc w:val="both"/>
            <w:rPr>
              <w:rStyle w:val="PlaceholderText"/>
              <w:color w:val="auto"/>
              <w:sz w:val="19"/>
              <w:szCs w:val="19"/>
            </w:rPr>
          </w:pPr>
        </w:p>
        <w:p w14:paraId="48AB4C45" w14:textId="6FFD3F41" w:rsidR="0077678A" w:rsidRDefault="003A2D58" w:rsidP="00A46FF9">
          <w:pPr>
            <w:jc w:val="both"/>
            <w:rPr>
              <w:rStyle w:val="PlaceholderText"/>
              <w:color w:val="auto"/>
              <w:sz w:val="19"/>
              <w:szCs w:val="19"/>
            </w:rPr>
          </w:pPr>
          <w:r>
            <w:rPr>
              <w:rStyle w:val="PlaceholderText"/>
              <w:color w:val="auto"/>
              <w:sz w:val="19"/>
              <w:szCs w:val="19"/>
            </w:rPr>
            <w:t xml:space="preserve">This guidance is for </w:t>
          </w:r>
          <w:r w:rsidR="001A1F76">
            <w:rPr>
              <w:rStyle w:val="PlaceholderText"/>
              <w:color w:val="auto"/>
              <w:sz w:val="19"/>
              <w:szCs w:val="19"/>
            </w:rPr>
            <w:t>anyone who is thinking of undertaking a new activity.  By activity we mean any use or development of land</w:t>
          </w:r>
          <w:r w:rsidR="00C1328F">
            <w:rPr>
              <w:rStyle w:val="PlaceholderText"/>
              <w:color w:val="auto"/>
              <w:sz w:val="19"/>
              <w:szCs w:val="19"/>
            </w:rPr>
            <w:t xml:space="preserve"> (</w:t>
          </w:r>
          <w:r w:rsidR="001A1F76">
            <w:rPr>
              <w:rStyle w:val="PlaceholderText"/>
              <w:color w:val="auto"/>
              <w:sz w:val="19"/>
              <w:szCs w:val="19"/>
            </w:rPr>
            <w:t>including subdivision</w:t>
          </w:r>
          <w:r w:rsidR="00C1328F">
            <w:rPr>
              <w:rStyle w:val="PlaceholderText"/>
              <w:color w:val="auto"/>
              <w:sz w:val="19"/>
              <w:szCs w:val="19"/>
            </w:rPr>
            <w:t>)</w:t>
          </w:r>
          <w:r w:rsidR="001A1F76">
            <w:rPr>
              <w:rStyle w:val="PlaceholderText"/>
              <w:color w:val="auto"/>
              <w:sz w:val="19"/>
              <w:szCs w:val="19"/>
            </w:rPr>
            <w:t xml:space="preserve"> which is regulated by the district plan, and certain types of land use, coastal uses, and any discharge into the environment or use of water which is regulated by the regional plan.</w:t>
          </w:r>
        </w:p>
        <w:p w14:paraId="06A75474" w14:textId="5C5F97F7" w:rsidR="001A1F76" w:rsidRDefault="001A1F76" w:rsidP="00A46FF9">
          <w:pPr>
            <w:jc w:val="both"/>
            <w:rPr>
              <w:rStyle w:val="PlaceholderText"/>
              <w:color w:val="auto"/>
              <w:sz w:val="19"/>
              <w:szCs w:val="19"/>
            </w:rPr>
          </w:pPr>
        </w:p>
        <w:p w14:paraId="5A55D6EA" w14:textId="1FD92A65" w:rsidR="001A1F76" w:rsidRDefault="001A1F76" w:rsidP="00A46FF9">
          <w:pPr>
            <w:jc w:val="both"/>
            <w:rPr>
              <w:rStyle w:val="PlaceholderText"/>
              <w:color w:val="auto"/>
              <w:sz w:val="19"/>
              <w:szCs w:val="19"/>
            </w:rPr>
          </w:pPr>
          <w:r>
            <w:rPr>
              <w:rStyle w:val="PlaceholderText"/>
              <w:color w:val="auto"/>
              <w:sz w:val="19"/>
              <w:szCs w:val="19"/>
            </w:rPr>
            <w:t>This guidance is primarily targeted at district plan users.  Because the definition of an activity is so b</w:t>
          </w:r>
          <w:r w:rsidR="008869A2">
            <w:rPr>
              <w:rStyle w:val="PlaceholderText"/>
              <w:color w:val="auto"/>
              <w:sz w:val="19"/>
              <w:szCs w:val="19"/>
            </w:rPr>
            <w:t>r</w:t>
          </w:r>
          <w:r>
            <w:rPr>
              <w:rStyle w:val="PlaceholderText"/>
              <w:color w:val="auto"/>
              <w:sz w:val="19"/>
              <w:szCs w:val="19"/>
            </w:rPr>
            <w:t xml:space="preserve">oad, we recommend you have a conversation with </w:t>
          </w:r>
          <w:r w:rsidR="008869A2">
            <w:rPr>
              <w:rStyle w:val="PlaceholderText"/>
              <w:color w:val="auto"/>
              <w:sz w:val="19"/>
              <w:szCs w:val="19"/>
            </w:rPr>
            <w:t>a</w:t>
          </w:r>
          <w:r>
            <w:rPr>
              <w:rStyle w:val="PlaceholderText"/>
              <w:color w:val="auto"/>
              <w:sz w:val="19"/>
              <w:szCs w:val="19"/>
            </w:rPr>
            <w:t xml:space="preserve"> Council planner.  They can help you navigate the district plan or regional plan to see what rules and standards (if any) apply to your proposed activity.</w:t>
          </w:r>
        </w:p>
        <w:p w14:paraId="62C191AC" w14:textId="36FE4EBF" w:rsidR="004759AA" w:rsidRDefault="004759AA" w:rsidP="00A46FF9">
          <w:pPr>
            <w:jc w:val="both"/>
            <w:rPr>
              <w:rStyle w:val="PlaceholderText"/>
              <w:color w:val="auto"/>
              <w:sz w:val="19"/>
              <w:szCs w:val="19"/>
            </w:rPr>
          </w:pPr>
        </w:p>
        <w:p w14:paraId="551FD85E" w14:textId="0D128C71" w:rsidR="004759AA" w:rsidRDefault="007869B5" w:rsidP="00A46FF9">
          <w:pPr>
            <w:jc w:val="both"/>
            <w:rPr>
              <w:rStyle w:val="PlaceholderText"/>
              <w:color w:val="auto"/>
              <w:sz w:val="19"/>
              <w:szCs w:val="19"/>
            </w:rPr>
          </w:pPr>
          <w:r>
            <w:rPr>
              <w:rStyle w:val="PlaceholderText"/>
              <w:color w:val="auto"/>
              <w:sz w:val="19"/>
              <w:szCs w:val="19"/>
            </w:rPr>
            <w:t xml:space="preserve">We recommend you read through this entire guide, as it contains important information that will help you understand more about resource consent and deemed </w:t>
          </w:r>
          <w:r w:rsidR="00512164">
            <w:rPr>
              <w:rStyle w:val="PlaceholderText"/>
              <w:color w:val="auto"/>
              <w:sz w:val="19"/>
              <w:szCs w:val="19"/>
            </w:rPr>
            <w:t>permitted</w:t>
          </w:r>
          <w:r>
            <w:rPr>
              <w:rStyle w:val="PlaceholderText"/>
              <w:color w:val="auto"/>
              <w:sz w:val="19"/>
              <w:szCs w:val="19"/>
            </w:rPr>
            <w:t xml:space="preserve"> boundary activity processes, and when they might apply to your proposed activity.</w:t>
          </w:r>
        </w:p>
        <w:p w14:paraId="08DCC818" w14:textId="18F4EF67" w:rsidR="000D2573" w:rsidRDefault="000D2573" w:rsidP="00A46FF9">
          <w:pPr>
            <w:jc w:val="both"/>
            <w:rPr>
              <w:rStyle w:val="PlaceholderText"/>
              <w:color w:val="auto"/>
              <w:sz w:val="19"/>
              <w:szCs w:val="19"/>
            </w:rPr>
          </w:pPr>
        </w:p>
        <w:p w14:paraId="0790FC1E" w14:textId="124DB1AA" w:rsidR="000D2573" w:rsidRPr="00905A46" w:rsidRDefault="000D2573" w:rsidP="00A46FF9">
          <w:pPr>
            <w:jc w:val="both"/>
            <w:rPr>
              <w:rStyle w:val="PlaceholderText"/>
              <w:color w:val="auto"/>
              <w:sz w:val="19"/>
              <w:szCs w:val="19"/>
            </w:rPr>
          </w:pPr>
          <w:r>
            <w:rPr>
              <w:rStyle w:val="PlaceholderText"/>
              <w:b/>
              <w:bCs/>
              <w:color w:val="05957E"/>
              <w:sz w:val="20"/>
              <w:szCs w:val="20"/>
            </w:rPr>
            <w:t>W</w:t>
          </w:r>
          <w:r w:rsidR="007869B5">
            <w:rPr>
              <w:rStyle w:val="PlaceholderText"/>
              <w:b/>
              <w:bCs/>
              <w:color w:val="05957E"/>
              <w:sz w:val="20"/>
              <w:szCs w:val="20"/>
            </w:rPr>
            <w:t>hat are resource consents and deemed permitted boundary activities?</w:t>
          </w:r>
        </w:p>
        <w:p w14:paraId="671B937C" w14:textId="77777777" w:rsidR="00C46F1C" w:rsidRPr="00905A46" w:rsidRDefault="00C46F1C" w:rsidP="00A46FF9">
          <w:pPr>
            <w:jc w:val="both"/>
            <w:rPr>
              <w:rStyle w:val="PlaceholderText"/>
              <w:b/>
              <w:bCs/>
              <w:color w:val="auto"/>
              <w:sz w:val="19"/>
              <w:szCs w:val="19"/>
            </w:rPr>
          </w:pPr>
        </w:p>
        <w:p w14:paraId="1EFA705B" w14:textId="4C869AE1" w:rsidR="00241E0E" w:rsidRDefault="007869B5" w:rsidP="00A46FF9">
          <w:pPr>
            <w:jc w:val="both"/>
            <w:rPr>
              <w:rStyle w:val="PlaceholderText"/>
              <w:color w:val="auto"/>
              <w:sz w:val="19"/>
              <w:szCs w:val="19"/>
            </w:rPr>
          </w:pPr>
          <w:r>
            <w:rPr>
              <w:rStyle w:val="PlaceholderText"/>
              <w:color w:val="auto"/>
              <w:sz w:val="19"/>
              <w:szCs w:val="19"/>
            </w:rPr>
            <w:t>The Resource Management Act 1991 (RMA) requires district and regional councils to sustainably manage any effects of resource use and development on the environment.</w:t>
          </w:r>
        </w:p>
        <w:p w14:paraId="62F08F7D" w14:textId="41BDA1E0" w:rsidR="00462CDD" w:rsidRDefault="00462CDD" w:rsidP="00A46FF9">
          <w:pPr>
            <w:jc w:val="both"/>
            <w:rPr>
              <w:rStyle w:val="PlaceholderText"/>
              <w:color w:val="auto"/>
              <w:sz w:val="19"/>
              <w:szCs w:val="19"/>
            </w:rPr>
          </w:pPr>
        </w:p>
        <w:p w14:paraId="22F7E4B2" w14:textId="19D99FFA" w:rsidR="00462CDD" w:rsidRDefault="00462CDD" w:rsidP="00A46FF9">
          <w:pPr>
            <w:jc w:val="both"/>
            <w:rPr>
              <w:rStyle w:val="PlaceholderText"/>
              <w:color w:val="auto"/>
              <w:sz w:val="19"/>
              <w:szCs w:val="19"/>
            </w:rPr>
          </w:pPr>
          <w:r>
            <w:rPr>
              <w:rStyle w:val="PlaceholderText"/>
              <w:color w:val="auto"/>
              <w:sz w:val="19"/>
              <w:szCs w:val="19"/>
            </w:rPr>
            <w:t>A resource consent is permission from a district or regional council to undertake an activity that is regulated by a rule in a district or regional plan because the activity may have an adverse effect on the environment (which includes people).</w:t>
          </w:r>
        </w:p>
        <w:p w14:paraId="4CDB0054" w14:textId="08A86D70" w:rsidR="00462CDD" w:rsidRDefault="00462CDD" w:rsidP="00A46FF9">
          <w:pPr>
            <w:jc w:val="both"/>
            <w:rPr>
              <w:rStyle w:val="PlaceholderText"/>
              <w:color w:val="auto"/>
              <w:sz w:val="19"/>
              <w:szCs w:val="19"/>
            </w:rPr>
          </w:pPr>
        </w:p>
        <w:p w14:paraId="407B09C6" w14:textId="6891B027" w:rsidR="00462CDD" w:rsidRDefault="00462CDD" w:rsidP="00A46FF9">
          <w:pPr>
            <w:jc w:val="both"/>
            <w:rPr>
              <w:rStyle w:val="PlaceholderText"/>
              <w:color w:val="auto"/>
              <w:sz w:val="19"/>
              <w:szCs w:val="19"/>
            </w:rPr>
          </w:pPr>
          <w:r>
            <w:rPr>
              <w:rStyle w:val="PlaceholderText"/>
              <w:color w:val="auto"/>
              <w:sz w:val="19"/>
              <w:szCs w:val="19"/>
            </w:rPr>
            <w:t xml:space="preserve">A resource consent application can be granted or declined by Council following its consideration of the application against criteria </w:t>
          </w:r>
          <w:r w:rsidR="008869A2">
            <w:rPr>
              <w:rStyle w:val="PlaceholderText"/>
              <w:color w:val="auto"/>
              <w:sz w:val="19"/>
              <w:szCs w:val="19"/>
            </w:rPr>
            <w:t>contained</w:t>
          </w:r>
          <w:r>
            <w:rPr>
              <w:rStyle w:val="PlaceholderText"/>
              <w:color w:val="auto"/>
              <w:sz w:val="19"/>
              <w:szCs w:val="19"/>
            </w:rPr>
            <w:t xml:space="preserve"> in the RMA.  The RMA directs what information should be included in an application to assist the Council when it makes decisions to grant or decline consent.  This information will include, but is not limited to, a description of the proposed activity, a description of the site, an assessment of the effects of the activity, an assessment of the activity against the provisions of any relevant plans or standards and a set of relevant plans or drawings.</w:t>
          </w:r>
        </w:p>
        <w:p w14:paraId="0C6B2E31" w14:textId="06D7D510" w:rsidR="000D2573" w:rsidRDefault="000D2573" w:rsidP="00A46FF9">
          <w:pPr>
            <w:jc w:val="both"/>
            <w:rPr>
              <w:rStyle w:val="PlaceholderText"/>
              <w:color w:val="auto"/>
              <w:sz w:val="19"/>
              <w:szCs w:val="19"/>
            </w:rPr>
          </w:pPr>
        </w:p>
        <w:p w14:paraId="40B9576E" w14:textId="585589BB" w:rsidR="000D2573" w:rsidRDefault="00462CDD" w:rsidP="00A46FF9">
          <w:pPr>
            <w:jc w:val="both"/>
            <w:rPr>
              <w:rStyle w:val="PlaceholderText"/>
              <w:color w:val="auto"/>
              <w:sz w:val="19"/>
              <w:szCs w:val="19"/>
            </w:rPr>
          </w:pPr>
          <w:r>
            <w:rPr>
              <w:rStyle w:val="PlaceholderText"/>
              <w:color w:val="auto"/>
              <w:sz w:val="19"/>
              <w:szCs w:val="19"/>
            </w:rPr>
            <w:t>Instances when you will require resource consent, and what you need to do to apply, are explained below:</w:t>
          </w:r>
        </w:p>
        <w:p w14:paraId="41CFD5EB" w14:textId="5D4E64B9" w:rsidR="005C4780" w:rsidRDefault="005C4780" w:rsidP="00A46FF9">
          <w:pPr>
            <w:jc w:val="both"/>
            <w:rPr>
              <w:rStyle w:val="PlaceholderText"/>
              <w:color w:val="auto"/>
              <w:sz w:val="19"/>
              <w:szCs w:val="19"/>
            </w:rPr>
          </w:pPr>
        </w:p>
        <w:p w14:paraId="237AEA92" w14:textId="5EE50703" w:rsidR="005C4780" w:rsidRDefault="00462CDD" w:rsidP="00A46FF9">
          <w:pPr>
            <w:jc w:val="both"/>
            <w:rPr>
              <w:rStyle w:val="PlaceholderText"/>
              <w:color w:val="auto"/>
              <w:sz w:val="19"/>
              <w:szCs w:val="19"/>
            </w:rPr>
          </w:pPr>
          <w:r>
            <w:rPr>
              <w:rStyle w:val="PlaceholderText"/>
              <w:b/>
              <w:bCs/>
              <w:color w:val="05957E"/>
              <w:sz w:val="20"/>
              <w:szCs w:val="20"/>
            </w:rPr>
            <w:t>When do I need resource consent?</w:t>
          </w:r>
        </w:p>
        <w:p w14:paraId="256C3490" w14:textId="77777777" w:rsidR="00241E0E" w:rsidRDefault="00241E0E" w:rsidP="00A46FF9">
          <w:pPr>
            <w:jc w:val="both"/>
            <w:rPr>
              <w:rStyle w:val="PlaceholderText"/>
              <w:color w:val="auto"/>
              <w:sz w:val="19"/>
              <w:szCs w:val="19"/>
            </w:rPr>
          </w:pPr>
        </w:p>
        <w:p w14:paraId="1A5A07F5" w14:textId="4A819A56" w:rsidR="0077678A" w:rsidRDefault="00462CDD" w:rsidP="00A46FF9">
          <w:pPr>
            <w:jc w:val="both"/>
            <w:rPr>
              <w:rStyle w:val="PlaceholderText"/>
              <w:color w:val="auto"/>
              <w:sz w:val="19"/>
              <w:szCs w:val="19"/>
            </w:rPr>
          </w:pPr>
          <w:r>
            <w:rPr>
              <w:rStyle w:val="PlaceholderText"/>
              <w:color w:val="auto"/>
              <w:sz w:val="19"/>
              <w:szCs w:val="19"/>
            </w:rPr>
            <w:t>You will need resource consent if your proposed activity does not comply with one or more rules in the plan or the plan states that a resource consent is required.</w:t>
          </w:r>
        </w:p>
        <w:p w14:paraId="2E79CA33" w14:textId="77777777" w:rsidR="008244F1" w:rsidRDefault="008244F1" w:rsidP="00A46FF9">
          <w:pPr>
            <w:jc w:val="both"/>
            <w:rPr>
              <w:rStyle w:val="PlaceholderText"/>
              <w:color w:val="auto"/>
              <w:sz w:val="19"/>
              <w:szCs w:val="19"/>
            </w:rPr>
          </w:pPr>
        </w:p>
        <w:p w14:paraId="690AA291" w14:textId="0D20B1E6" w:rsidR="00462CDD" w:rsidRDefault="00462CDD" w:rsidP="00A46FF9">
          <w:pPr>
            <w:jc w:val="both"/>
            <w:rPr>
              <w:rStyle w:val="PlaceholderText"/>
              <w:color w:val="auto"/>
              <w:sz w:val="19"/>
              <w:szCs w:val="19"/>
            </w:rPr>
          </w:pPr>
        </w:p>
        <w:p w14:paraId="4C36719F" w14:textId="6B34236E" w:rsidR="00462CDD" w:rsidRDefault="00462CDD" w:rsidP="00A46FF9">
          <w:pPr>
            <w:jc w:val="both"/>
            <w:rPr>
              <w:rStyle w:val="PlaceholderText"/>
              <w:color w:val="auto"/>
              <w:sz w:val="19"/>
              <w:szCs w:val="19"/>
            </w:rPr>
          </w:pPr>
          <w:r>
            <w:rPr>
              <w:rStyle w:val="PlaceholderText"/>
              <w:color w:val="auto"/>
              <w:sz w:val="19"/>
              <w:szCs w:val="19"/>
            </w:rPr>
            <w:t xml:space="preserve">Where an activity infringes </w:t>
          </w:r>
          <w:r w:rsidR="00117B7A">
            <w:rPr>
              <w:rStyle w:val="PlaceholderText"/>
              <w:color w:val="auto"/>
              <w:sz w:val="19"/>
              <w:szCs w:val="19"/>
            </w:rPr>
            <w:t>a rule in the district or regional plan this changes the activity status of the activity.  There are six categories of acti</w:t>
          </w:r>
          <w:r w:rsidR="006C14EB">
            <w:rPr>
              <w:rStyle w:val="PlaceholderText"/>
              <w:color w:val="auto"/>
              <w:sz w:val="19"/>
              <w:szCs w:val="19"/>
            </w:rPr>
            <w:t>vity status, four of which require resource consent:</w:t>
          </w:r>
        </w:p>
        <w:p w14:paraId="4A402E4B" w14:textId="1B318206" w:rsidR="009E393A" w:rsidRDefault="009E393A" w:rsidP="00A46FF9">
          <w:pPr>
            <w:jc w:val="both"/>
            <w:rPr>
              <w:rStyle w:val="PlaceholderText"/>
              <w:color w:val="auto"/>
              <w:sz w:val="19"/>
              <w:szCs w:val="19"/>
            </w:rPr>
          </w:pPr>
        </w:p>
        <w:p w14:paraId="5555EB68" w14:textId="5C34DCB5" w:rsidR="009E393A" w:rsidRDefault="009E393A" w:rsidP="00A46FF9">
          <w:pPr>
            <w:jc w:val="both"/>
            <w:rPr>
              <w:rStyle w:val="PlaceholderText"/>
              <w:color w:val="auto"/>
              <w:sz w:val="19"/>
              <w:szCs w:val="19"/>
            </w:rPr>
          </w:pPr>
        </w:p>
        <w:p w14:paraId="7303E31E" w14:textId="77777777" w:rsidR="009E393A" w:rsidRDefault="009E393A" w:rsidP="00A46FF9">
          <w:pPr>
            <w:jc w:val="both"/>
            <w:rPr>
              <w:rStyle w:val="PlaceholderText"/>
              <w:color w:val="auto"/>
              <w:sz w:val="19"/>
              <w:szCs w:val="19"/>
            </w:rPr>
          </w:pPr>
        </w:p>
        <w:p w14:paraId="2C2BD6E0" w14:textId="28DF1CC7" w:rsidR="005C4780" w:rsidRDefault="005C4780" w:rsidP="00A46FF9">
          <w:pPr>
            <w:jc w:val="both"/>
            <w:rPr>
              <w:rStyle w:val="PlaceholderText"/>
              <w:color w:val="auto"/>
              <w:sz w:val="19"/>
              <w:szCs w:val="19"/>
            </w:rPr>
          </w:pPr>
        </w:p>
        <w:p w14:paraId="125FCA20" w14:textId="0B65BEE7" w:rsidR="005C4780" w:rsidRPr="00EF7139" w:rsidRDefault="00B50483" w:rsidP="005C4780">
          <w:pPr>
            <w:pStyle w:val="ListParagraph"/>
            <w:numPr>
              <w:ilvl w:val="0"/>
              <w:numId w:val="1"/>
            </w:numPr>
            <w:jc w:val="both"/>
            <w:rPr>
              <w:rStyle w:val="PlaceholderText"/>
              <w:color w:val="auto"/>
              <w:sz w:val="19"/>
              <w:szCs w:val="19"/>
            </w:rPr>
          </w:pPr>
          <w:r w:rsidRPr="00EF7139">
            <w:rPr>
              <w:rStyle w:val="PlaceholderText"/>
              <w:color w:val="auto"/>
              <w:sz w:val="19"/>
              <w:szCs w:val="19"/>
            </w:rPr>
            <w:lastRenderedPageBreak/>
            <w:t xml:space="preserve">A </w:t>
          </w:r>
          <w:r w:rsidRPr="00EF7139">
            <w:rPr>
              <w:rStyle w:val="PlaceholderText"/>
              <w:b/>
              <w:bCs/>
              <w:color w:val="auto"/>
              <w:sz w:val="19"/>
              <w:szCs w:val="19"/>
            </w:rPr>
            <w:t>permitted</w:t>
          </w:r>
          <w:r w:rsidRPr="00EF7139">
            <w:rPr>
              <w:rStyle w:val="PlaceholderText"/>
              <w:color w:val="auto"/>
              <w:sz w:val="19"/>
              <w:szCs w:val="19"/>
            </w:rPr>
            <w:t xml:space="preserve"> activity can be carried out</w:t>
          </w:r>
          <w:r w:rsidR="00EF7139" w:rsidRPr="00EF7139">
            <w:rPr>
              <w:rStyle w:val="PlaceholderText"/>
              <w:color w:val="auto"/>
              <w:sz w:val="19"/>
              <w:szCs w:val="19"/>
            </w:rPr>
            <w:t xml:space="preserve"> without resource consent if it complies with all relevant requirements and standards specified in the district or regional plan.</w:t>
          </w:r>
        </w:p>
        <w:p w14:paraId="18203BF9" w14:textId="77777777" w:rsidR="00331866" w:rsidRDefault="00331866" w:rsidP="00EF7139">
          <w:pPr>
            <w:jc w:val="both"/>
            <w:rPr>
              <w:rStyle w:val="PlaceholderText"/>
              <w:color w:val="auto"/>
              <w:sz w:val="19"/>
              <w:szCs w:val="19"/>
            </w:rPr>
            <w:sectPr w:rsidR="00331866" w:rsidSect="001946A8">
              <w:headerReference w:type="default" r:id="rId8"/>
              <w:headerReference w:type="first" r:id="rId9"/>
              <w:footerReference w:type="first" r:id="rId10"/>
              <w:pgSz w:w="11906" w:h="16838"/>
              <w:pgMar w:top="1440" w:right="707" w:bottom="1440" w:left="851" w:header="708" w:footer="0" w:gutter="0"/>
              <w:cols w:space="709"/>
              <w:titlePg/>
              <w:docGrid w:linePitch="360"/>
            </w:sectPr>
          </w:pPr>
        </w:p>
        <w:p w14:paraId="129D838C" w14:textId="39DAC0B9" w:rsidR="00CB66F7" w:rsidRPr="00EF7139" w:rsidRDefault="00CB66F7" w:rsidP="00EF7139">
          <w:pPr>
            <w:jc w:val="both"/>
            <w:rPr>
              <w:rStyle w:val="PlaceholderText"/>
              <w:color w:val="auto"/>
              <w:sz w:val="19"/>
              <w:szCs w:val="19"/>
            </w:rPr>
          </w:pPr>
        </w:p>
        <w:p w14:paraId="75AE81D8" w14:textId="3FA722E9" w:rsidR="005C4780" w:rsidRPr="00EF7139" w:rsidRDefault="00EF7139" w:rsidP="005C4780">
          <w:pPr>
            <w:pStyle w:val="ListParagraph"/>
            <w:numPr>
              <w:ilvl w:val="0"/>
              <w:numId w:val="1"/>
            </w:numPr>
            <w:jc w:val="both"/>
            <w:rPr>
              <w:rStyle w:val="PlaceholderText"/>
              <w:color w:val="auto"/>
              <w:sz w:val="19"/>
              <w:szCs w:val="19"/>
            </w:rPr>
          </w:pPr>
          <w:r>
            <w:rPr>
              <w:rStyle w:val="PlaceholderText"/>
              <w:color w:val="auto"/>
              <w:sz w:val="19"/>
              <w:szCs w:val="19"/>
            </w:rPr>
            <w:t xml:space="preserve">A </w:t>
          </w:r>
          <w:r w:rsidRPr="00D5647B">
            <w:rPr>
              <w:rStyle w:val="PlaceholderText"/>
              <w:b/>
              <w:bCs/>
              <w:color w:val="auto"/>
              <w:sz w:val="19"/>
              <w:szCs w:val="19"/>
            </w:rPr>
            <w:t xml:space="preserve">controlled </w:t>
          </w:r>
          <w:r>
            <w:rPr>
              <w:rStyle w:val="PlaceholderText"/>
              <w:color w:val="auto"/>
              <w:sz w:val="19"/>
              <w:szCs w:val="19"/>
            </w:rPr>
            <w:t xml:space="preserve">activity requires resource consent.  An application for a controlled activity must be granted by </w:t>
          </w:r>
          <w:r w:rsidR="008869A2">
            <w:rPr>
              <w:rStyle w:val="PlaceholderText"/>
              <w:color w:val="auto"/>
              <w:sz w:val="19"/>
              <w:szCs w:val="19"/>
            </w:rPr>
            <w:t>C</w:t>
          </w:r>
          <w:r>
            <w:rPr>
              <w:rStyle w:val="PlaceholderText"/>
              <w:color w:val="auto"/>
              <w:sz w:val="19"/>
              <w:szCs w:val="19"/>
            </w:rPr>
            <w:t xml:space="preserve">ouncil.  Council may impose conditions of consent to help manage adverse effects, but </w:t>
          </w:r>
          <w:r w:rsidR="005F25B4">
            <w:rPr>
              <w:rStyle w:val="PlaceholderText"/>
              <w:color w:val="auto"/>
              <w:sz w:val="19"/>
              <w:szCs w:val="19"/>
            </w:rPr>
            <w:t>C</w:t>
          </w:r>
          <w:r>
            <w:rPr>
              <w:rStyle w:val="PlaceholderText"/>
              <w:color w:val="auto"/>
              <w:sz w:val="19"/>
              <w:szCs w:val="19"/>
            </w:rPr>
            <w:t>ouncil cannot decline consent.</w:t>
          </w:r>
        </w:p>
        <w:p w14:paraId="701C8A8C" w14:textId="77777777" w:rsidR="00992AE2" w:rsidRPr="00D5647B" w:rsidRDefault="00992AE2" w:rsidP="00D5647B">
          <w:pPr>
            <w:jc w:val="both"/>
            <w:rPr>
              <w:rStyle w:val="PlaceholderText"/>
              <w:color w:val="auto"/>
              <w:sz w:val="19"/>
              <w:szCs w:val="19"/>
            </w:rPr>
          </w:pPr>
        </w:p>
        <w:p w14:paraId="6CFC6909" w14:textId="42C8DF21" w:rsidR="00DC6CC9" w:rsidRPr="00DC6CC9" w:rsidRDefault="00D5647B" w:rsidP="00DC6CC9">
          <w:pPr>
            <w:pStyle w:val="ListParagraph"/>
            <w:numPr>
              <w:ilvl w:val="0"/>
              <w:numId w:val="1"/>
            </w:numPr>
            <w:jc w:val="both"/>
            <w:rPr>
              <w:rStyle w:val="PlaceholderText"/>
              <w:color w:val="auto"/>
              <w:sz w:val="19"/>
              <w:szCs w:val="19"/>
            </w:rPr>
          </w:pPr>
          <w:r>
            <w:rPr>
              <w:rStyle w:val="PlaceholderText"/>
              <w:color w:val="auto"/>
              <w:sz w:val="19"/>
              <w:szCs w:val="19"/>
            </w:rPr>
            <w:t xml:space="preserve">A </w:t>
          </w:r>
          <w:r w:rsidRPr="00D5647B">
            <w:rPr>
              <w:rStyle w:val="PlaceholderText"/>
              <w:b/>
              <w:bCs/>
              <w:color w:val="auto"/>
              <w:sz w:val="19"/>
              <w:szCs w:val="19"/>
            </w:rPr>
            <w:t>restricted</w:t>
          </w:r>
          <w:r w:rsidRPr="00085AA2">
            <w:rPr>
              <w:rStyle w:val="PlaceholderText"/>
              <w:b/>
              <w:bCs/>
              <w:color w:val="auto"/>
              <w:sz w:val="19"/>
              <w:szCs w:val="19"/>
            </w:rPr>
            <w:t xml:space="preserve"> discretionary </w:t>
          </w:r>
          <w:r>
            <w:rPr>
              <w:rStyle w:val="PlaceholderText"/>
              <w:color w:val="auto"/>
              <w:sz w:val="19"/>
              <w:szCs w:val="19"/>
            </w:rPr>
            <w:t xml:space="preserve">activity requires resource consent and </w:t>
          </w:r>
          <w:r w:rsidR="005F25B4">
            <w:rPr>
              <w:rStyle w:val="PlaceholderText"/>
              <w:color w:val="auto"/>
              <w:sz w:val="19"/>
              <w:szCs w:val="19"/>
            </w:rPr>
            <w:t>C</w:t>
          </w:r>
          <w:r>
            <w:rPr>
              <w:rStyle w:val="PlaceholderText"/>
              <w:color w:val="auto"/>
              <w:sz w:val="19"/>
              <w:szCs w:val="19"/>
            </w:rPr>
            <w:t xml:space="preserve">ouncil exercises its discretion in deciding whether to grant </w:t>
          </w:r>
          <w:r w:rsidR="00DC6CC9">
            <w:rPr>
              <w:rStyle w:val="PlaceholderText"/>
              <w:color w:val="auto"/>
              <w:sz w:val="19"/>
              <w:szCs w:val="19"/>
            </w:rPr>
            <w:t>or decline consent.  Council’s discretion to grant or decline the consent and impose conditions is restricted to the matters listed in the district or regional plan.</w:t>
          </w:r>
        </w:p>
        <w:p w14:paraId="2C276ECE" w14:textId="77777777" w:rsidR="00D5647B" w:rsidRPr="00D5647B" w:rsidRDefault="00D5647B" w:rsidP="00D5647B">
          <w:pPr>
            <w:jc w:val="both"/>
            <w:rPr>
              <w:rStyle w:val="PlaceholderText"/>
              <w:color w:val="auto"/>
              <w:sz w:val="19"/>
              <w:szCs w:val="19"/>
            </w:rPr>
          </w:pPr>
        </w:p>
        <w:p w14:paraId="0EF89039" w14:textId="1C0CCFEE" w:rsidR="003E5652" w:rsidRDefault="00DC6CC9" w:rsidP="005C4780">
          <w:pPr>
            <w:pStyle w:val="ListParagraph"/>
            <w:numPr>
              <w:ilvl w:val="0"/>
              <w:numId w:val="1"/>
            </w:numPr>
            <w:jc w:val="both"/>
            <w:rPr>
              <w:rStyle w:val="PlaceholderText"/>
              <w:color w:val="auto"/>
              <w:sz w:val="19"/>
              <w:szCs w:val="19"/>
            </w:rPr>
          </w:pPr>
          <w:r>
            <w:rPr>
              <w:rStyle w:val="PlaceholderText"/>
              <w:color w:val="auto"/>
              <w:sz w:val="19"/>
              <w:szCs w:val="19"/>
            </w:rPr>
            <w:t xml:space="preserve">A </w:t>
          </w:r>
          <w:r w:rsidR="00085AA2" w:rsidRPr="00085AA2">
            <w:rPr>
              <w:rStyle w:val="PlaceholderText"/>
              <w:b/>
              <w:bCs/>
              <w:color w:val="auto"/>
              <w:sz w:val="19"/>
              <w:szCs w:val="19"/>
            </w:rPr>
            <w:t>discretionary</w:t>
          </w:r>
          <w:r w:rsidR="00085AA2">
            <w:rPr>
              <w:rStyle w:val="PlaceholderText"/>
              <w:color w:val="auto"/>
              <w:sz w:val="19"/>
              <w:szCs w:val="19"/>
            </w:rPr>
            <w:t xml:space="preserve"> activity </w:t>
          </w:r>
          <w:r w:rsidR="00485BDA">
            <w:rPr>
              <w:rStyle w:val="PlaceholderText"/>
              <w:color w:val="auto"/>
              <w:sz w:val="19"/>
              <w:szCs w:val="19"/>
            </w:rPr>
            <w:t xml:space="preserve">requires resource consent and </w:t>
          </w:r>
          <w:r w:rsidR="005F25B4">
            <w:rPr>
              <w:rStyle w:val="PlaceholderText"/>
              <w:color w:val="auto"/>
              <w:sz w:val="19"/>
              <w:szCs w:val="19"/>
            </w:rPr>
            <w:t>C</w:t>
          </w:r>
          <w:r w:rsidR="00485BDA">
            <w:rPr>
              <w:rStyle w:val="PlaceholderText"/>
              <w:color w:val="auto"/>
              <w:sz w:val="19"/>
              <w:szCs w:val="19"/>
            </w:rPr>
            <w:t xml:space="preserve">ouncil may exercise its full discretion when deciding whether to grant or decline consent and </w:t>
          </w:r>
          <w:r w:rsidR="00BE1206">
            <w:rPr>
              <w:rStyle w:val="PlaceholderText"/>
              <w:color w:val="auto"/>
              <w:sz w:val="19"/>
              <w:szCs w:val="19"/>
            </w:rPr>
            <w:t xml:space="preserve">on </w:t>
          </w:r>
          <w:r w:rsidR="00485BDA">
            <w:rPr>
              <w:rStyle w:val="PlaceholderText"/>
              <w:color w:val="auto"/>
              <w:sz w:val="19"/>
              <w:szCs w:val="19"/>
            </w:rPr>
            <w:t>any conditions it imposes.</w:t>
          </w:r>
        </w:p>
        <w:p w14:paraId="30C2999B" w14:textId="77777777" w:rsidR="00DC6CC9" w:rsidRPr="00DC6CC9" w:rsidRDefault="00DC6CC9" w:rsidP="00DC6CC9">
          <w:pPr>
            <w:pStyle w:val="ListParagraph"/>
            <w:rPr>
              <w:rStyle w:val="PlaceholderText"/>
              <w:color w:val="auto"/>
              <w:sz w:val="19"/>
              <w:szCs w:val="19"/>
            </w:rPr>
          </w:pPr>
        </w:p>
        <w:p w14:paraId="3DE2617C" w14:textId="76DD5960" w:rsidR="00DC6CC9" w:rsidRDefault="00FB5F34" w:rsidP="005C4780">
          <w:pPr>
            <w:pStyle w:val="ListParagraph"/>
            <w:numPr>
              <w:ilvl w:val="0"/>
              <w:numId w:val="1"/>
            </w:numPr>
            <w:jc w:val="both"/>
            <w:rPr>
              <w:rStyle w:val="PlaceholderText"/>
              <w:color w:val="auto"/>
              <w:sz w:val="19"/>
              <w:szCs w:val="19"/>
            </w:rPr>
          </w:pPr>
          <w:r>
            <w:rPr>
              <w:rStyle w:val="PlaceholderText"/>
              <w:color w:val="auto"/>
              <w:sz w:val="19"/>
              <w:szCs w:val="19"/>
            </w:rPr>
            <w:t xml:space="preserve">A </w:t>
          </w:r>
          <w:r w:rsidRPr="00FB5F34">
            <w:rPr>
              <w:rStyle w:val="PlaceholderText"/>
              <w:b/>
              <w:bCs/>
              <w:color w:val="auto"/>
              <w:sz w:val="19"/>
              <w:szCs w:val="19"/>
            </w:rPr>
            <w:t>non-complying</w:t>
          </w:r>
          <w:r>
            <w:rPr>
              <w:rStyle w:val="PlaceholderText"/>
              <w:color w:val="auto"/>
              <w:sz w:val="19"/>
              <w:szCs w:val="19"/>
            </w:rPr>
            <w:t xml:space="preserve"> activity requires resource consent and will only be granted if it can be shown that the activity is not contrary to the objectives and policies of the plan or that the adverse effects on the environment are minor.</w:t>
          </w:r>
        </w:p>
        <w:p w14:paraId="41D0DA81" w14:textId="77777777" w:rsidR="00DC6CC9" w:rsidRPr="00DC6CC9" w:rsidRDefault="00DC6CC9" w:rsidP="00DC6CC9">
          <w:pPr>
            <w:pStyle w:val="ListParagraph"/>
            <w:rPr>
              <w:rStyle w:val="PlaceholderText"/>
              <w:color w:val="auto"/>
              <w:sz w:val="19"/>
              <w:szCs w:val="19"/>
            </w:rPr>
          </w:pPr>
        </w:p>
        <w:p w14:paraId="2C067047" w14:textId="74162891" w:rsidR="00DC6CC9" w:rsidRDefault="008F5A28" w:rsidP="005C4780">
          <w:pPr>
            <w:pStyle w:val="ListParagraph"/>
            <w:numPr>
              <w:ilvl w:val="0"/>
              <w:numId w:val="1"/>
            </w:numPr>
            <w:jc w:val="both"/>
            <w:rPr>
              <w:rStyle w:val="PlaceholderText"/>
              <w:color w:val="auto"/>
              <w:sz w:val="19"/>
              <w:szCs w:val="19"/>
            </w:rPr>
          </w:pPr>
          <w:r w:rsidRPr="008F5A28">
            <w:rPr>
              <w:rStyle w:val="PlaceholderText"/>
              <w:b/>
              <w:bCs/>
              <w:color w:val="auto"/>
              <w:sz w:val="19"/>
              <w:szCs w:val="19"/>
            </w:rPr>
            <w:t>Prohibited</w:t>
          </w:r>
          <w:r>
            <w:rPr>
              <w:rStyle w:val="PlaceholderText"/>
              <w:color w:val="auto"/>
              <w:sz w:val="19"/>
              <w:szCs w:val="19"/>
            </w:rPr>
            <w:t xml:space="preserve"> activities cannot be carried out because resource consent cannot be applied for or granted.</w:t>
          </w:r>
        </w:p>
        <w:p w14:paraId="769AABF7" w14:textId="77777777" w:rsidR="008F5A28" w:rsidRPr="008F5A28" w:rsidRDefault="008F5A28" w:rsidP="008F5A28">
          <w:pPr>
            <w:pStyle w:val="ListParagraph"/>
            <w:rPr>
              <w:rStyle w:val="PlaceholderText"/>
              <w:color w:val="auto"/>
              <w:sz w:val="19"/>
              <w:szCs w:val="19"/>
            </w:rPr>
          </w:pPr>
        </w:p>
        <w:p w14:paraId="57571B0C" w14:textId="69395168" w:rsidR="008F5A28" w:rsidRDefault="008F5A28" w:rsidP="008F5A28">
          <w:pPr>
            <w:jc w:val="both"/>
            <w:rPr>
              <w:rStyle w:val="PlaceholderText"/>
              <w:color w:val="auto"/>
              <w:sz w:val="19"/>
              <w:szCs w:val="19"/>
            </w:rPr>
          </w:pPr>
          <w:r>
            <w:rPr>
              <w:rStyle w:val="PlaceholderText"/>
              <w:color w:val="auto"/>
              <w:sz w:val="19"/>
              <w:szCs w:val="19"/>
            </w:rPr>
            <w:t xml:space="preserve">Each district </w:t>
          </w:r>
          <w:bookmarkStart w:id="0" w:name="_GoBack"/>
          <w:bookmarkEnd w:id="0"/>
          <w:r>
            <w:rPr>
              <w:rStyle w:val="PlaceholderText"/>
              <w:color w:val="auto"/>
              <w:sz w:val="19"/>
              <w:szCs w:val="19"/>
            </w:rPr>
            <w:t>administered by a district council is divided into areas called zones, each with its own set of rules</w:t>
          </w:r>
          <w:r w:rsidR="00E05B69">
            <w:rPr>
              <w:rStyle w:val="PlaceholderText"/>
              <w:color w:val="auto"/>
              <w:sz w:val="19"/>
              <w:szCs w:val="19"/>
            </w:rPr>
            <w:t>.  Examples include</w:t>
          </w:r>
          <w:r>
            <w:rPr>
              <w:rStyle w:val="PlaceholderText"/>
              <w:color w:val="auto"/>
              <w:sz w:val="19"/>
              <w:szCs w:val="19"/>
            </w:rPr>
            <w:t xml:space="preserve"> residential zones, rural zones</w:t>
          </w:r>
          <w:r w:rsidR="00E05B69">
            <w:rPr>
              <w:rStyle w:val="PlaceholderText"/>
              <w:color w:val="auto"/>
              <w:sz w:val="19"/>
              <w:szCs w:val="19"/>
            </w:rPr>
            <w:t xml:space="preserve"> and</w:t>
          </w:r>
          <w:r>
            <w:rPr>
              <w:rStyle w:val="PlaceholderText"/>
              <w:color w:val="auto"/>
              <w:sz w:val="19"/>
              <w:szCs w:val="19"/>
            </w:rPr>
            <w:t xml:space="preserve"> commercial zones.  An activity will be permitted in a zone that best suits the nature of the activity and where you would expect that activity to occur, such as a factory in an industrial zone.  Alternatively, an activity may not be expected in a zone, or may have potential effects that do not help achieve </w:t>
          </w:r>
          <w:r w:rsidR="003270AB">
            <w:rPr>
              <w:rStyle w:val="PlaceholderText"/>
              <w:color w:val="auto"/>
              <w:sz w:val="19"/>
              <w:szCs w:val="19"/>
            </w:rPr>
            <w:t>the outcomes of the zone, such as a factory in a residential area.  In those instances, resource consent is normally required.</w:t>
          </w:r>
        </w:p>
        <w:p w14:paraId="0C8D9C61" w14:textId="2FB4E9EA" w:rsidR="003270AB" w:rsidRDefault="003270AB" w:rsidP="008F5A28">
          <w:pPr>
            <w:jc w:val="both"/>
            <w:rPr>
              <w:rStyle w:val="PlaceholderText"/>
              <w:color w:val="auto"/>
              <w:sz w:val="19"/>
              <w:szCs w:val="19"/>
            </w:rPr>
          </w:pPr>
        </w:p>
        <w:p w14:paraId="6B8F0877" w14:textId="53B32786" w:rsidR="004853F7" w:rsidRDefault="003270AB" w:rsidP="008F5A28">
          <w:pPr>
            <w:jc w:val="both"/>
            <w:rPr>
              <w:rStyle w:val="PlaceholderText"/>
              <w:color w:val="auto"/>
              <w:sz w:val="19"/>
              <w:szCs w:val="19"/>
            </w:rPr>
          </w:pPr>
          <w:r>
            <w:rPr>
              <w:rStyle w:val="PlaceholderText"/>
              <w:color w:val="auto"/>
              <w:sz w:val="19"/>
              <w:szCs w:val="19"/>
            </w:rPr>
            <w:t>Whether you need resource consent</w:t>
          </w:r>
          <w:r w:rsidR="007C5474">
            <w:rPr>
              <w:rStyle w:val="PlaceholderText"/>
              <w:color w:val="auto"/>
              <w:sz w:val="19"/>
              <w:szCs w:val="19"/>
            </w:rPr>
            <w:t xml:space="preserve"> or not, you will still need to check with Council whether other kinds of consents are required for your activity e.g. a building consent under the Building Act 2004.  This can be discussed </w:t>
          </w:r>
          <w:r w:rsidR="001C1127">
            <w:rPr>
              <w:rStyle w:val="PlaceholderText"/>
              <w:color w:val="auto"/>
              <w:sz w:val="19"/>
              <w:szCs w:val="19"/>
            </w:rPr>
            <w:t>in a</w:t>
          </w:r>
          <w:r w:rsidR="001C1127" w:rsidRPr="001C1127">
            <w:rPr>
              <w:rStyle w:val="PlaceholderText"/>
              <w:b/>
              <w:bCs/>
              <w:color w:val="auto"/>
              <w:sz w:val="19"/>
              <w:szCs w:val="19"/>
            </w:rPr>
            <w:t xml:space="preserve"> pre-application meeting</w:t>
          </w:r>
          <w:r w:rsidR="001C1127">
            <w:rPr>
              <w:rStyle w:val="PlaceholderText"/>
              <w:color w:val="auto"/>
              <w:sz w:val="19"/>
              <w:szCs w:val="19"/>
            </w:rPr>
            <w:t xml:space="preserve"> with Council.</w:t>
          </w:r>
        </w:p>
        <w:p w14:paraId="742D024A" w14:textId="7DBDBD00" w:rsidR="004853F7" w:rsidRDefault="004853F7" w:rsidP="008F5A28">
          <w:pPr>
            <w:jc w:val="both"/>
            <w:rPr>
              <w:rStyle w:val="PlaceholderText"/>
              <w:color w:val="auto"/>
              <w:sz w:val="19"/>
              <w:szCs w:val="19"/>
            </w:rPr>
          </w:pPr>
        </w:p>
        <w:p w14:paraId="7308AD65" w14:textId="0E6F1D57" w:rsidR="004853F7" w:rsidRDefault="004853F7" w:rsidP="008F5A28">
          <w:pPr>
            <w:jc w:val="both"/>
            <w:rPr>
              <w:rStyle w:val="PlaceholderText"/>
              <w:color w:val="auto"/>
              <w:sz w:val="19"/>
              <w:szCs w:val="19"/>
            </w:rPr>
          </w:pPr>
          <w:r>
            <w:rPr>
              <w:rStyle w:val="PlaceholderText"/>
              <w:color w:val="auto"/>
              <w:sz w:val="19"/>
              <w:szCs w:val="19"/>
            </w:rPr>
            <w:t xml:space="preserve">District plans deal with land use and subdivision.  Regional plans deal with matters such as discharges into the environment, water takes </w:t>
          </w:r>
          <w:r w:rsidR="007C49EE">
            <w:rPr>
              <w:rStyle w:val="PlaceholderText"/>
              <w:color w:val="auto"/>
              <w:sz w:val="19"/>
              <w:szCs w:val="19"/>
            </w:rPr>
            <w:t>and activities in the coastal marine area.  You will also need to check whether you need resource consent under the regional plan administered by the regional council.</w:t>
          </w:r>
        </w:p>
        <w:p w14:paraId="57C54508" w14:textId="45F6271C" w:rsidR="007C49EE" w:rsidRDefault="007C49EE" w:rsidP="008F5A28">
          <w:pPr>
            <w:jc w:val="both"/>
            <w:rPr>
              <w:rStyle w:val="PlaceholderText"/>
              <w:color w:val="auto"/>
              <w:sz w:val="19"/>
              <w:szCs w:val="19"/>
            </w:rPr>
          </w:pPr>
        </w:p>
        <w:p w14:paraId="0F4749E5" w14:textId="46C0E2D6" w:rsidR="007C49EE" w:rsidRDefault="007C49EE" w:rsidP="008F5A28">
          <w:pPr>
            <w:jc w:val="both"/>
            <w:rPr>
              <w:rStyle w:val="PlaceholderText"/>
              <w:color w:val="auto"/>
              <w:sz w:val="19"/>
              <w:szCs w:val="19"/>
            </w:rPr>
          </w:pPr>
          <w:r>
            <w:rPr>
              <w:rStyle w:val="PlaceholderText"/>
              <w:color w:val="auto"/>
              <w:sz w:val="19"/>
              <w:szCs w:val="19"/>
            </w:rPr>
            <w:t>District and regional plans can be found online or at the Council offices and libraries if you would like to check for yourself.  District plans include guides to help you navigate your way through the rules, but if you need assistance then we recommend seeking the help</w:t>
          </w:r>
          <w:r w:rsidR="00E51EF5">
            <w:rPr>
              <w:rStyle w:val="PlaceholderText"/>
              <w:color w:val="auto"/>
              <w:sz w:val="19"/>
              <w:szCs w:val="19"/>
            </w:rPr>
            <w:t xml:space="preserve"> and advice of a member of the Council’s planning team.</w:t>
          </w:r>
        </w:p>
        <w:p w14:paraId="70CB091A" w14:textId="382910B9" w:rsidR="00E51EF5" w:rsidRDefault="00E51EF5" w:rsidP="008F5A28">
          <w:pPr>
            <w:jc w:val="both"/>
            <w:rPr>
              <w:rStyle w:val="PlaceholderText"/>
              <w:color w:val="auto"/>
              <w:sz w:val="19"/>
              <w:szCs w:val="19"/>
            </w:rPr>
          </w:pPr>
        </w:p>
        <w:p w14:paraId="575558E9" w14:textId="0E9C6A92" w:rsidR="00E51EF5" w:rsidRPr="00905A46" w:rsidRDefault="00E51EF5" w:rsidP="00E51EF5">
          <w:pPr>
            <w:jc w:val="both"/>
            <w:rPr>
              <w:rStyle w:val="PlaceholderText"/>
              <w:color w:val="auto"/>
              <w:sz w:val="19"/>
              <w:szCs w:val="19"/>
            </w:rPr>
          </w:pPr>
          <w:r>
            <w:rPr>
              <w:rStyle w:val="PlaceholderText"/>
              <w:b/>
              <w:bCs/>
              <w:color w:val="05957E"/>
              <w:sz w:val="20"/>
              <w:szCs w:val="20"/>
            </w:rPr>
            <w:t>How do I apply for resource consent?</w:t>
          </w:r>
        </w:p>
        <w:p w14:paraId="1A7360CD" w14:textId="6608C26D" w:rsidR="00E51EF5" w:rsidRDefault="00E51EF5" w:rsidP="008F5A28">
          <w:pPr>
            <w:jc w:val="both"/>
            <w:rPr>
              <w:rStyle w:val="PlaceholderText"/>
              <w:color w:val="auto"/>
              <w:sz w:val="19"/>
              <w:szCs w:val="19"/>
            </w:rPr>
          </w:pPr>
        </w:p>
        <w:p w14:paraId="7917AE4E" w14:textId="567CB8BD" w:rsidR="00E51EF5" w:rsidRDefault="00E51EF5" w:rsidP="008F5A28">
          <w:pPr>
            <w:jc w:val="both"/>
            <w:rPr>
              <w:rStyle w:val="PlaceholderText"/>
              <w:color w:val="auto"/>
              <w:sz w:val="19"/>
              <w:szCs w:val="19"/>
            </w:rPr>
          </w:pPr>
          <w:r>
            <w:rPr>
              <w:rStyle w:val="PlaceholderText"/>
              <w:color w:val="auto"/>
              <w:sz w:val="19"/>
              <w:szCs w:val="19"/>
            </w:rPr>
            <w:t xml:space="preserve">Once you have identified that you need to apply for resource consent we recommend discussing your proposal with a </w:t>
          </w:r>
          <w:r w:rsidR="009F4F8C">
            <w:rPr>
              <w:rStyle w:val="PlaceholderText"/>
              <w:color w:val="auto"/>
              <w:sz w:val="19"/>
              <w:szCs w:val="19"/>
            </w:rPr>
            <w:t>c</w:t>
          </w:r>
          <w:r>
            <w:rPr>
              <w:rStyle w:val="PlaceholderText"/>
              <w:color w:val="auto"/>
              <w:sz w:val="19"/>
              <w:szCs w:val="19"/>
            </w:rPr>
            <w:t xml:space="preserve">ouncil planner.  The planner will help you to understand what information is required to support your application and who else you might like to talk to, for example, any of your neighbours </w:t>
          </w:r>
          <w:r w:rsidR="009F4F8C">
            <w:rPr>
              <w:rStyle w:val="PlaceholderText"/>
              <w:color w:val="auto"/>
              <w:sz w:val="19"/>
              <w:szCs w:val="19"/>
            </w:rPr>
            <w:t>who</w:t>
          </w:r>
          <w:r>
            <w:rPr>
              <w:rStyle w:val="PlaceholderText"/>
              <w:color w:val="auto"/>
              <w:sz w:val="19"/>
              <w:szCs w:val="19"/>
            </w:rPr>
            <w:t xml:space="preserve"> may be affected.</w:t>
          </w:r>
        </w:p>
        <w:p w14:paraId="3B8A580E" w14:textId="4560F3D8" w:rsidR="00E51EF5" w:rsidRDefault="00E51EF5" w:rsidP="008F5A28">
          <w:pPr>
            <w:jc w:val="both"/>
            <w:rPr>
              <w:rStyle w:val="PlaceholderText"/>
              <w:color w:val="auto"/>
              <w:sz w:val="19"/>
              <w:szCs w:val="19"/>
            </w:rPr>
          </w:pPr>
        </w:p>
        <w:p w14:paraId="0A5EAB3F" w14:textId="77FD8CAF" w:rsidR="00E51EF5" w:rsidRDefault="00E51EF5" w:rsidP="00E51EF5">
          <w:pPr>
            <w:jc w:val="both"/>
            <w:rPr>
              <w:rStyle w:val="PlaceholderText"/>
              <w:b/>
              <w:bCs/>
              <w:color w:val="05957E"/>
              <w:sz w:val="20"/>
              <w:szCs w:val="20"/>
            </w:rPr>
          </w:pPr>
          <w:r>
            <w:rPr>
              <w:rStyle w:val="PlaceholderText"/>
              <w:b/>
              <w:bCs/>
              <w:color w:val="05957E"/>
              <w:sz w:val="20"/>
              <w:szCs w:val="20"/>
            </w:rPr>
            <w:t>Step 1: Preparing an application</w:t>
          </w:r>
        </w:p>
        <w:p w14:paraId="4DEF8154" w14:textId="3649ED40" w:rsidR="00E51EF5" w:rsidRPr="00905A46" w:rsidRDefault="00E51EF5" w:rsidP="00E51EF5">
          <w:pPr>
            <w:jc w:val="both"/>
            <w:rPr>
              <w:rStyle w:val="PlaceholderText"/>
              <w:color w:val="auto"/>
              <w:sz w:val="19"/>
              <w:szCs w:val="19"/>
            </w:rPr>
          </w:pPr>
        </w:p>
        <w:p w14:paraId="33777F62" w14:textId="223C60B9" w:rsidR="00E51EF5" w:rsidRDefault="00E51EF5" w:rsidP="008F5A28">
          <w:pPr>
            <w:jc w:val="both"/>
            <w:rPr>
              <w:rStyle w:val="PlaceholderText"/>
              <w:color w:val="auto"/>
              <w:sz w:val="19"/>
              <w:szCs w:val="19"/>
            </w:rPr>
          </w:pPr>
          <w:r>
            <w:rPr>
              <w:rStyle w:val="PlaceholderText"/>
              <w:color w:val="auto"/>
              <w:sz w:val="19"/>
              <w:szCs w:val="19"/>
            </w:rPr>
            <w:t>A number of important parts make up a complete application for resource consent.  These are:</w:t>
          </w:r>
        </w:p>
        <w:p w14:paraId="377A57C1" w14:textId="015758E6" w:rsidR="00E51EF5" w:rsidRDefault="00E51EF5" w:rsidP="008F5A28">
          <w:pPr>
            <w:jc w:val="both"/>
            <w:rPr>
              <w:rStyle w:val="PlaceholderText"/>
              <w:color w:val="auto"/>
              <w:sz w:val="19"/>
              <w:szCs w:val="19"/>
            </w:rPr>
          </w:pPr>
        </w:p>
        <w:p w14:paraId="0EFA322B" w14:textId="19CA5253" w:rsidR="00E51EF5" w:rsidRDefault="00E51EF5" w:rsidP="00E51EF5">
          <w:pPr>
            <w:pStyle w:val="ListParagraph"/>
            <w:numPr>
              <w:ilvl w:val="0"/>
              <w:numId w:val="3"/>
            </w:numPr>
            <w:jc w:val="both"/>
            <w:rPr>
              <w:rStyle w:val="PlaceholderText"/>
              <w:color w:val="auto"/>
              <w:sz w:val="19"/>
              <w:szCs w:val="19"/>
            </w:rPr>
          </w:pPr>
          <w:r>
            <w:rPr>
              <w:rStyle w:val="PlaceholderText"/>
              <w:color w:val="auto"/>
              <w:sz w:val="19"/>
              <w:szCs w:val="19"/>
            </w:rPr>
            <w:t>A completed and signed resource consent application form;</w:t>
          </w:r>
        </w:p>
        <w:p w14:paraId="01C4FDD1" w14:textId="73BDBE53" w:rsidR="00E51EF5" w:rsidRDefault="00E51EF5" w:rsidP="00E51EF5">
          <w:pPr>
            <w:pStyle w:val="ListParagraph"/>
            <w:numPr>
              <w:ilvl w:val="0"/>
              <w:numId w:val="3"/>
            </w:numPr>
            <w:jc w:val="both"/>
            <w:rPr>
              <w:rStyle w:val="PlaceholderText"/>
              <w:color w:val="auto"/>
              <w:sz w:val="19"/>
              <w:szCs w:val="19"/>
            </w:rPr>
          </w:pPr>
          <w:r w:rsidRPr="00204DA0">
            <w:rPr>
              <w:rStyle w:val="PlaceholderText"/>
              <w:b/>
              <w:bCs/>
              <w:color w:val="auto"/>
              <w:sz w:val="19"/>
              <w:szCs w:val="19"/>
            </w:rPr>
            <w:t>An asse</w:t>
          </w:r>
          <w:r w:rsidR="00204DA0" w:rsidRPr="00204DA0">
            <w:rPr>
              <w:rStyle w:val="PlaceholderText"/>
              <w:b/>
              <w:bCs/>
              <w:color w:val="auto"/>
              <w:sz w:val="19"/>
              <w:szCs w:val="19"/>
            </w:rPr>
            <w:t>ssment of environmental effects (AEE)</w:t>
          </w:r>
          <w:r w:rsidR="00204DA0">
            <w:rPr>
              <w:rStyle w:val="PlaceholderText"/>
              <w:color w:val="auto"/>
              <w:sz w:val="19"/>
              <w:szCs w:val="19"/>
            </w:rPr>
            <w:t>;</w:t>
          </w:r>
        </w:p>
        <w:p w14:paraId="513B75FB" w14:textId="26FB8947" w:rsidR="00204DA0" w:rsidRDefault="00FE0A59" w:rsidP="00E51EF5">
          <w:pPr>
            <w:pStyle w:val="ListParagraph"/>
            <w:numPr>
              <w:ilvl w:val="0"/>
              <w:numId w:val="3"/>
            </w:numPr>
            <w:jc w:val="both"/>
            <w:rPr>
              <w:rStyle w:val="PlaceholderText"/>
              <w:color w:val="auto"/>
              <w:sz w:val="19"/>
              <w:szCs w:val="19"/>
            </w:rPr>
          </w:pPr>
          <w:r>
            <w:rPr>
              <w:rStyle w:val="PlaceholderText"/>
              <w:color w:val="auto"/>
              <w:sz w:val="19"/>
              <w:szCs w:val="19"/>
            </w:rPr>
            <w:t>A set of relevant plans, including a site plan of your site and proposal;</w:t>
          </w:r>
        </w:p>
        <w:p w14:paraId="1ACE34B3" w14:textId="663B8033" w:rsidR="00FE0A59" w:rsidRDefault="00FE0A59" w:rsidP="00E51EF5">
          <w:pPr>
            <w:pStyle w:val="ListParagraph"/>
            <w:numPr>
              <w:ilvl w:val="0"/>
              <w:numId w:val="3"/>
            </w:numPr>
            <w:jc w:val="both"/>
            <w:rPr>
              <w:rStyle w:val="PlaceholderText"/>
              <w:color w:val="auto"/>
              <w:sz w:val="19"/>
              <w:szCs w:val="19"/>
            </w:rPr>
          </w:pPr>
          <w:r>
            <w:rPr>
              <w:rStyle w:val="PlaceholderText"/>
              <w:color w:val="auto"/>
              <w:sz w:val="19"/>
              <w:szCs w:val="19"/>
            </w:rPr>
            <w:t xml:space="preserve">A current </w:t>
          </w:r>
          <w:r w:rsidR="00512164">
            <w:rPr>
              <w:rStyle w:val="PlaceholderText"/>
              <w:color w:val="auto"/>
              <w:sz w:val="19"/>
              <w:szCs w:val="19"/>
            </w:rPr>
            <w:t>record</w:t>
          </w:r>
          <w:r>
            <w:rPr>
              <w:rStyle w:val="PlaceholderText"/>
              <w:color w:val="auto"/>
              <w:sz w:val="19"/>
              <w:szCs w:val="19"/>
            </w:rPr>
            <w:t xml:space="preserve"> of title for the application site; and </w:t>
          </w:r>
        </w:p>
        <w:p w14:paraId="636DCB55" w14:textId="01664119" w:rsidR="00FE0A59" w:rsidRDefault="00FE0A59" w:rsidP="00E51EF5">
          <w:pPr>
            <w:pStyle w:val="ListParagraph"/>
            <w:numPr>
              <w:ilvl w:val="0"/>
              <w:numId w:val="3"/>
            </w:numPr>
            <w:jc w:val="both"/>
            <w:rPr>
              <w:rStyle w:val="PlaceholderText"/>
              <w:color w:val="auto"/>
              <w:sz w:val="19"/>
              <w:szCs w:val="19"/>
            </w:rPr>
          </w:pPr>
          <w:r>
            <w:rPr>
              <w:rStyle w:val="PlaceholderText"/>
              <w:color w:val="auto"/>
              <w:sz w:val="19"/>
              <w:szCs w:val="19"/>
            </w:rPr>
            <w:t>The required deposit fee.</w:t>
          </w:r>
        </w:p>
        <w:p w14:paraId="4ADBFFF9" w14:textId="4D1CF505" w:rsidR="00FE0A59" w:rsidRDefault="00FE0A59" w:rsidP="00FE0A59">
          <w:pPr>
            <w:jc w:val="both"/>
            <w:rPr>
              <w:rStyle w:val="PlaceholderText"/>
              <w:color w:val="auto"/>
              <w:sz w:val="19"/>
              <w:szCs w:val="19"/>
            </w:rPr>
          </w:pPr>
        </w:p>
        <w:p w14:paraId="6AF0A06C" w14:textId="03AD452F" w:rsidR="00FE0A59" w:rsidRDefault="00FE0A59" w:rsidP="00FE0A59">
          <w:pPr>
            <w:jc w:val="both"/>
            <w:rPr>
              <w:rStyle w:val="PlaceholderText"/>
              <w:color w:val="auto"/>
              <w:sz w:val="19"/>
              <w:szCs w:val="19"/>
            </w:rPr>
          </w:pPr>
          <w:r>
            <w:rPr>
              <w:rStyle w:val="PlaceholderText"/>
              <w:color w:val="auto"/>
              <w:sz w:val="19"/>
              <w:szCs w:val="19"/>
            </w:rPr>
            <w:t>An application must also include the following information:</w:t>
          </w:r>
        </w:p>
        <w:p w14:paraId="2943DF23" w14:textId="2BD40AFF" w:rsidR="00FE0A59" w:rsidRDefault="00FE0A59" w:rsidP="00FE0A59">
          <w:pPr>
            <w:jc w:val="both"/>
            <w:rPr>
              <w:rStyle w:val="PlaceholderText"/>
              <w:color w:val="auto"/>
              <w:sz w:val="19"/>
              <w:szCs w:val="19"/>
            </w:rPr>
          </w:pPr>
        </w:p>
        <w:p w14:paraId="00B6A4D8" w14:textId="24E14C3B" w:rsidR="00FE0A59" w:rsidRDefault="00302D89" w:rsidP="00FE0A59">
          <w:pPr>
            <w:pStyle w:val="ListParagraph"/>
            <w:numPr>
              <w:ilvl w:val="0"/>
              <w:numId w:val="4"/>
            </w:numPr>
            <w:jc w:val="both"/>
            <w:rPr>
              <w:rStyle w:val="PlaceholderText"/>
              <w:color w:val="auto"/>
              <w:sz w:val="19"/>
              <w:szCs w:val="19"/>
            </w:rPr>
          </w:pPr>
          <w:r>
            <w:rPr>
              <w:rStyle w:val="PlaceholderText"/>
              <w:color w:val="auto"/>
              <w:sz w:val="19"/>
              <w:szCs w:val="19"/>
            </w:rPr>
            <w:t>A description of the activity;</w:t>
          </w:r>
        </w:p>
        <w:p w14:paraId="72362C00" w14:textId="73281631" w:rsidR="00302D89" w:rsidRDefault="006429CE" w:rsidP="00FE0A59">
          <w:pPr>
            <w:pStyle w:val="ListParagraph"/>
            <w:numPr>
              <w:ilvl w:val="0"/>
              <w:numId w:val="4"/>
            </w:numPr>
            <w:jc w:val="both"/>
            <w:rPr>
              <w:rStyle w:val="PlaceholderText"/>
              <w:color w:val="auto"/>
              <w:sz w:val="19"/>
              <w:szCs w:val="19"/>
            </w:rPr>
          </w:pPr>
          <w:r>
            <w:rPr>
              <w:rStyle w:val="PlaceholderText"/>
              <w:color w:val="auto"/>
              <w:sz w:val="19"/>
              <w:szCs w:val="19"/>
            </w:rPr>
            <w:t>A description of the site;</w:t>
          </w:r>
        </w:p>
        <w:p w14:paraId="63E85B19" w14:textId="30AC33A4" w:rsidR="006429CE" w:rsidRDefault="006429CE" w:rsidP="00FE0A59">
          <w:pPr>
            <w:pStyle w:val="ListParagraph"/>
            <w:numPr>
              <w:ilvl w:val="0"/>
              <w:numId w:val="4"/>
            </w:numPr>
            <w:jc w:val="both"/>
            <w:rPr>
              <w:rStyle w:val="PlaceholderText"/>
              <w:color w:val="auto"/>
              <w:sz w:val="19"/>
              <w:szCs w:val="19"/>
            </w:rPr>
          </w:pPr>
          <w:r>
            <w:rPr>
              <w:rStyle w:val="PlaceholderText"/>
              <w:color w:val="auto"/>
              <w:sz w:val="19"/>
              <w:szCs w:val="19"/>
            </w:rPr>
            <w:t>The full name and address of each owner or occupier of the site;</w:t>
          </w:r>
        </w:p>
        <w:p w14:paraId="5945F16B" w14:textId="532A63BB" w:rsidR="006429CE" w:rsidRDefault="00E11D46" w:rsidP="00FE0A59">
          <w:pPr>
            <w:pStyle w:val="ListParagraph"/>
            <w:numPr>
              <w:ilvl w:val="0"/>
              <w:numId w:val="4"/>
            </w:numPr>
            <w:jc w:val="both"/>
            <w:rPr>
              <w:rStyle w:val="PlaceholderText"/>
              <w:color w:val="auto"/>
              <w:sz w:val="19"/>
              <w:szCs w:val="19"/>
            </w:rPr>
          </w:pPr>
          <w:r>
            <w:rPr>
              <w:rStyle w:val="PlaceholderText"/>
              <w:color w:val="auto"/>
              <w:sz w:val="19"/>
              <w:szCs w:val="19"/>
            </w:rPr>
            <w:t>A description of any other activities that are part of the proposal;</w:t>
          </w:r>
        </w:p>
        <w:p w14:paraId="1C40DDF8" w14:textId="33AE0787" w:rsidR="00E11D46" w:rsidRDefault="009419CD" w:rsidP="00FE0A59">
          <w:pPr>
            <w:pStyle w:val="ListParagraph"/>
            <w:numPr>
              <w:ilvl w:val="0"/>
              <w:numId w:val="4"/>
            </w:numPr>
            <w:jc w:val="both"/>
            <w:rPr>
              <w:rStyle w:val="PlaceholderText"/>
              <w:color w:val="auto"/>
              <w:sz w:val="19"/>
              <w:szCs w:val="19"/>
            </w:rPr>
          </w:pPr>
          <w:r>
            <w:rPr>
              <w:rStyle w:val="PlaceholderText"/>
              <w:color w:val="auto"/>
              <w:sz w:val="19"/>
              <w:szCs w:val="19"/>
            </w:rPr>
            <w:t>A description of any other resource consents that are required;</w:t>
          </w:r>
        </w:p>
        <w:p w14:paraId="366394DE" w14:textId="0BEBDC7B" w:rsidR="009419CD" w:rsidRDefault="009419CD" w:rsidP="00FE0A59">
          <w:pPr>
            <w:pStyle w:val="ListParagraph"/>
            <w:numPr>
              <w:ilvl w:val="0"/>
              <w:numId w:val="4"/>
            </w:numPr>
            <w:jc w:val="both"/>
            <w:rPr>
              <w:rStyle w:val="PlaceholderText"/>
              <w:color w:val="auto"/>
              <w:sz w:val="19"/>
              <w:szCs w:val="19"/>
            </w:rPr>
          </w:pPr>
          <w:r>
            <w:rPr>
              <w:rStyle w:val="PlaceholderText"/>
              <w:color w:val="auto"/>
              <w:sz w:val="19"/>
              <w:szCs w:val="19"/>
            </w:rPr>
            <w:t>An assessment of the propo</w:t>
          </w:r>
          <w:r w:rsidR="007A75C4">
            <w:rPr>
              <w:rStyle w:val="PlaceholderText"/>
              <w:color w:val="auto"/>
              <w:sz w:val="19"/>
              <w:szCs w:val="19"/>
            </w:rPr>
            <w:t>sal against the matters set out in Part 2 of the RMA; and</w:t>
          </w:r>
        </w:p>
        <w:p w14:paraId="727606D0" w14:textId="08534D0A" w:rsidR="007A75C4" w:rsidRDefault="007A75C4" w:rsidP="00FE0A59">
          <w:pPr>
            <w:pStyle w:val="ListParagraph"/>
            <w:numPr>
              <w:ilvl w:val="0"/>
              <w:numId w:val="4"/>
            </w:numPr>
            <w:jc w:val="both"/>
            <w:rPr>
              <w:rStyle w:val="PlaceholderText"/>
              <w:color w:val="auto"/>
              <w:sz w:val="19"/>
              <w:szCs w:val="19"/>
            </w:rPr>
          </w:pPr>
          <w:r>
            <w:rPr>
              <w:rStyle w:val="PlaceholderText"/>
              <w:color w:val="auto"/>
              <w:sz w:val="19"/>
              <w:szCs w:val="19"/>
            </w:rPr>
            <w:t>An assessment against any relevant provisions of a policy statement, plan or standard listed in Section 104(1)(b) of the RMA.</w:t>
          </w:r>
        </w:p>
        <w:p w14:paraId="7EBF29A2" w14:textId="43D52940" w:rsidR="007A75C4" w:rsidRDefault="007A75C4" w:rsidP="007A75C4">
          <w:pPr>
            <w:jc w:val="both"/>
            <w:rPr>
              <w:rStyle w:val="PlaceholderText"/>
              <w:color w:val="auto"/>
              <w:sz w:val="19"/>
              <w:szCs w:val="19"/>
            </w:rPr>
          </w:pPr>
        </w:p>
        <w:p w14:paraId="639C6825" w14:textId="0321637A" w:rsidR="007A75C4" w:rsidRDefault="007A75C4" w:rsidP="007A75C4">
          <w:pPr>
            <w:jc w:val="both"/>
            <w:rPr>
              <w:rStyle w:val="PlaceholderText"/>
              <w:color w:val="auto"/>
              <w:sz w:val="19"/>
              <w:szCs w:val="19"/>
            </w:rPr>
          </w:pPr>
          <w:r>
            <w:rPr>
              <w:rStyle w:val="PlaceholderText"/>
              <w:color w:val="auto"/>
              <w:sz w:val="19"/>
              <w:szCs w:val="19"/>
            </w:rPr>
            <w:t xml:space="preserve">The application form (available on Council’s website or front desk) will ask for this information, and details of the proposal can be explained in the AEE.  It is important to be as clear as possible </w:t>
          </w:r>
          <w:r w:rsidR="006F1215">
            <w:rPr>
              <w:rStyle w:val="PlaceholderText"/>
              <w:color w:val="auto"/>
              <w:sz w:val="19"/>
              <w:szCs w:val="19"/>
            </w:rPr>
            <w:t>in your application, so the planner processing your application</w:t>
          </w:r>
          <w:r w:rsidR="00E806E6">
            <w:rPr>
              <w:rStyle w:val="PlaceholderText"/>
              <w:color w:val="auto"/>
              <w:sz w:val="19"/>
              <w:szCs w:val="19"/>
            </w:rPr>
            <w:t xml:space="preserve"> fully</w:t>
          </w:r>
          <w:r w:rsidR="006F1215">
            <w:rPr>
              <w:rStyle w:val="PlaceholderText"/>
              <w:color w:val="auto"/>
              <w:sz w:val="19"/>
              <w:szCs w:val="19"/>
            </w:rPr>
            <w:t xml:space="preserve"> understands your proposal.</w:t>
          </w:r>
        </w:p>
        <w:p w14:paraId="4C0CB9EB" w14:textId="1F454CF5" w:rsidR="006F1215" w:rsidRDefault="006F1215" w:rsidP="007A75C4">
          <w:pPr>
            <w:jc w:val="both"/>
            <w:rPr>
              <w:rStyle w:val="PlaceholderText"/>
              <w:color w:val="auto"/>
              <w:sz w:val="19"/>
              <w:szCs w:val="19"/>
            </w:rPr>
          </w:pPr>
        </w:p>
        <w:p w14:paraId="40A60BA6" w14:textId="590A4816" w:rsidR="006F1215" w:rsidRDefault="006F1215" w:rsidP="007A75C4">
          <w:pPr>
            <w:jc w:val="both"/>
            <w:rPr>
              <w:rStyle w:val="PlaceholderText"/>
              <w:color w:val="auto"/>
              <w:sz w:val="19"/>
              <w:szCs w:val="19"/>
            </w:rPr>
          </w:pPr>
          <w:r>
            <w:rPr>
              <w:rStyle w:val="PlaceholderText"/>
              <w:color w:val="auto"/>
              <w:sz w:val="19"/>
              <w:szCs w:val="19"/>
            </w:rPr>
            <w:t>Prior to lodging your application, it will also pay to get in touch with your neighbours, and anybody else you think could be affected by your proposal.  Let them know what you’re proposing to do.  This gives them the opportunity to raise any concerns they might have an</w:t>
          </w:r>
          <w:r w:rsidR="00E806E6">
            <w:rPr>
              <w:rStyle w:val="PlaceholderText"/>
              <w:color w:val="auto"/>
              <w:sz w:val="19"/>
              <w:szCs w:val="19"/>
            </w:rPr>
            <w:t>d</w:t>
          </w:r>
          <w:r w:rsidR="00A23C40">
            <w:rPr>
              <w:rStyle w:val="PlaceholderText"/>
              <w:color w:val="auto"/>
              <w:sz w:val="19"/>
              <w:szCs w:val="19"/>
            </w:rPr>
            <w:t xml:space="preserve"> allows</w:t>
          </w:r>
          <w:r>
            <w:rPr>
              <w:rStyle w:val="PlaceholderText"/>
              <w:color w:val="auto"/>
              <w:sz w:val="19"/>
              <w:szCs w:val="19"/>
            </w:rPr>
            <w:t xml:space="preserve"> you </w:t>
          </w:r>
          <w:r w:rsidR="00A23C40">
            <w:rPr>
              <w:rStyle w:val="PlaceholderText"/>
              <w:color w:val="auto"/>
              <w:sz w:val="19"/>
              <w:szCs w:val="19"/>
            </w:rPr>
            <w:t xml:space="preserve">to </w:t>
          </w:r>
          <w:r>
            <w:rPr>
              <w:rStyle w:val="PlaceholderText"/>
              <w:color w:val="auto"/>
              <w:sz w:val="19"/>
              <w:szCs w:val="19"/>
            </w:rPr>
            <w:t xml:space="preserve">work through a solution together.  It is also helpful to have your neighbours give their written approval by </w:t>
          </w:r>
          <w:r w:rsidR="00F31A0D">
            <w:rPr>
              <w:rStyle w:val="PlaceholderText"/>
              <w:color w:val="auto"/>
              <w:sz w:val="19"/>
              <w:szCs w:val="19"/>
            </w:rPr>
            <w:t>fully filling</w:t>
          </w:r>
          <w:r>
            <w:rPr>
              <w:rStyle w:val="PlaceholderText"/>
              <w:color w:val="auto"/>
              <w:sz w:val="19"/>
              <w:szCs w:val="19"/>
            </w:rPr>
            <w:t xml:space="preserve"> out a</w:t>
          </w:r>
          <w:r w:rsidR="00655396">
            <w:rPr>
              <w:rStyle w:val="PlaceholderText"/>
              <w:color w:val="auto"/>
              <w:sz w:val="19"/>
              <w:szCs w:val="19"/>
            </w:rPr>
            <w:t xml:space="preserve"> written approval form.  This ensures that when Council considers your application any adverse effects on anybody that has given written approval can be disregarded.  A copy of the written approval form is available from Council’s website or front desk.</w:t>
          </w:r>
        </w:p>
        <w:p w14:paraId="64968E11" w14:textId="7ED5120A" w:rsidR="00655396" w:rsidRDefault="00655396" w:rsidP="007A75C4">
          <w:pPr>
            <w:jc w:val="both"/>
            <w:rPr>
              <w:rStyle w:val="PlaceholderText"/>
              <w:color w:val="auto"/>
              <w:sz w:val="19"/>
              <w:szCs w:val="19"/>
            </w:rPr>
          </w:pPr>
        </w:p>
        <w:p w14:paraId="2FE4D35A" w14:textId="77777777" w:rsidR="00161E93" w:rsidRDefault="00655396" w:rsidP="00161E93">
          <w:pPr>
            <w:jc w:val="both"/>
            <w:rPr>
              <w:rStyle w:val="PlaceholderText"/>
              <w:b/>
              <w:bCs/>
              <w:color w:val="05957E"/>
              <w:sz w:val="20"/>
              <w:szCs w:val="20"/>
            </w:rPr>
          </w:pPr>
          <w:r>
            <w:rPr>
              <w:rStyle w:val="PlaceholderText"/>
              <w:b/>
              <w:bCs/>
              <w:color w:val="05957E"/>
              <w:sz w:val="20"/>
              <w:szCs w:val="20"/>
            </w:rPr>
            <w:t>What is an Assessment of Environmental Effects (AEE)?</w:t>
          </w:r>
        </w:p>
        <w:p w14:paraId="5368C822" w14:textId="77777777" w:rsidR="00161E93" w:rsidRPr="00161E93" w:rsidRDefault="00161E93" w:rsidP="00161E93">
          <w:pPr>
            <w:jc w:val="both"/>
            <w:rPr>
              <w:rStyle w:val="PlaceholderText"/>
              <w:b/>
              <w:bCs/>
              <w:color w:val="05957E"/>
              <w:sz w:val="19"/>
              <w:szCs w:val="19"/>
            </w:rPr>
          </w:pPr>
        </w:p>
        <w:p w14:paraId="051130F3" w14:textId="7A7C4D61" w:rsidR="00161E93" w:rsidRDefault="00161E93" w:rsidP="00C24E9B">
          <w:pPr>
            <w:jc w:val="both"/>
            <w:rPr>
              <w:sz w:val="19"/>
              <w:szCs w:val="19"/>
            </w:rPr>
          </w:pPr>
          <w:r w:rsidRPr="00161E93">
            <w:rPr>
              <w:color w:val="231F20"/>
              <w:sz w:val="19"/>
              <w:szCs w:val="19"/>
            </w:rPr>
            <w:t xml:space="preserve">An AEE is a report about the effects </w:t>
          </w:r>
          <w:r w:rsidRPr="00161E93">
            <w:rPr>
              <w:sz w:val="19"/>
              <w:szCs w:val="19"/>
            </w:rPr>
            <w:t xml:space="preserve">that your proposed activity will or may have on the environment and the ways in which any adverse effects will be managed. </w:t>
          </w:r>
          <w:r w:rsidR="00262EA3">
            <w:rPr>
              <w:sz w:val="19"/>
              <w:szCs w:val="19"/>
            </w:rPr>
            <w:t xml:space="preserve"> </w:t>
          </w:r>
          <w:r w:rsidRPr="00161E93">
            <w:rPr>
              <w:sz w:val="19"/>
              <w:szCs w:val="19"/>
            </w:rPr>
            <w:t>The AEE also explains your proposal in greater detail and assesses your proposal against the criteria required under the RMA.</w:t>
          </w:r>
          <w:r w:rsidR="00262EA3">
            <w:rPr>
              <w:sz w:val="19"/>
              <w:szCs w:val="19"/>
            </w:rPr>
            <w:t xml:space="preserve"> </w:t>
          </w:r>
          <w:r w:rsidRPr="00161E93">
            <w:rPr>
              <w:sz w:val="19"/>
              <w:szCs w:val="19"/>
            </w:rPr>
            <w:t xml:space="preserve"> If you choose to prepare your AEE yourself, a good rule of thumb is that the amount of detail required is proportional to the scale of the effects of your proposal on the environment. </w:t>
          </w:r>
        </w:p>
        <w:p w14:paraId="5A6AD7E3" w14:textId="77777777" w:rsidR="00161E93" w:rsidRPr="00161E93" w:rsidRDefault="00161E93" w:rsidP="00C24E9B">
          <w:pPr>
            <w:pStyle w:val="BodyText"/>
            <w:ind w:left="0" w:right="542"/>
            <w:jc w:val="both"/>
            <w:rPr>
              <w:color w:val="231F20"/>
            </w:rPr>
          </w:pPr>
        </w:p>
        <w:p w14:paraId="3E9A752D" w14:textId="00EA905B" w:rsidR="00161E93" w:rsidRDefault="00161E93" w:rsidP="00C24E9B">
          <w:pPr>
            <w:pStyle w:val="BodyText"/>
            <w:ind w:left="0" w:right="542"/>
            <w:jc w:val="both"/>
            <w:rPr>
              <w:color w:val="231F20"/>
            </w:rPr>
          </w:pPr>
          <w:r w:rsidRPr="00161E93">
            <w:rPr>
              <w:color w:val="231F20"/>
            </w:rPr>
            <w:t>Depending on the nature, scale and intensity of your proposal, you may also need to support your application with other</w:t>
          </w:r>
          <w:r w:rsidR="00262EA3">
            <w:rPr>
              <w:color w:val="231F20"/>
            </w:rPr>
            <w:t xml:space="preserve"> </w:t>
          </w:r>
          <w:r w:rsidRPr="00161E93">
            <w:rPr>
              <w:color w:val="231F20"/>
            </w:rPr>
            <w:t xml:space="preserve">information. For example, if your activity generates a lot of traffic then a traffic impact assessment may be required. If your activity generates a lot of noise, then a noise report may be required. </w:t>
          </w:r>
          <w:r w:rsidR="00262EA3">
            <w:rPr>
              <w:color w:val="231F20"/>
            </w:rPr>
            <w:t xml:space="preserve"> </w:t>
          </w:r>
          <w:r w:rsidRPr="00161E93">
            <w:rPr>
              <w:color w:val="231F20"/>
            </w:rPr>
            <w:t>These types of reports often need to be prepared by qualified experts, so it will pay to discuss this with a Council planner first to help you identify the information needs relevant to your application.</w:t>
          </w:r>
        </w:p>
        <w:p w14:paraId="3BD88728" w14:textId="77777777" w:rsidR="00161E93" w:rsidRPr="00161E93" w:rsidRDefault="00161E93" w:rsidP="00C24E9B">
          <w:pPr>
            <w:pStyle w:val="BodyText"/>
            <w:ind w:left="0" w:right="542"/>
            <w:jc w:val="both"/>
            <w:rPr>
              <w:color w:val="231F20"/>
            </w:rPr>
          </w:pPr>
        </w:p>
        <w:p w14:paraId="468E222E" w14:textId="4F80759A" w:rsidR="00161E93" w:rsidRPr="00161E93" w:rsidRDefault="00161E93" w:rsidP="00C24E9B">
          <w:pPr>
            <w:pStyle w:val="BodyText"/>
            <w:ind w:left="0" w:right="542"/>
            <w:jc w:val="both"/>
          </w:pPr>
          <w:r w:rsidRPr="00161E93">
            <w:rPr>
              <w:color w:val="231F20"/>
            </w:rPr>
            <w:t>You may also like to consider seeking the assistance of a qualified planning consultant, as they can prepare a resource consent application on your behalf and help supply all the necessary information Council needs to process the application. While not compulsory, we recommend this approach, especially for more complex resource consent applications or if you are unfamiliar with the resource consent process.</w:t>
          </w:r>
        </w:p>
        <w:p w14:paraId="3615F199" w14:textId="5014F526" w:rsidR="00655396" w:rsidRDefault="00655396" w:rsidP="007A75C4">
          <w:pPr>
            <w:jc w:val="both"/>
            <w:rPr>
              <w:rStyle w:val="PlaceholderText"/>
              <w:color w:val="auto"/>
              <w:sz w:val="19"/>
              <w:szCs w:val="19"/>
            </w:rPr>
          </w:pPr>
        </w:p>
        <w:p w14:paraId="53F67D57" w14:textId="78F8CD28" w:rsidR="00161E93" w:rsidRDefault="00262EA3" w:rsidP="00161E93">
          <w:pPr>
            <w:jc w:val="both"/>
            <w:rPr>
              <w:rStyle w:val="PlaceholderText"/>
              <w:b/>
              <w:bCs/>
              <w:color w:val="05957E"/>
              <w:sz w:val="20"/>
              <w:szCs w:val="20"/>
            </w:rPr>
          </w:pPr>
          <w:r>
            <w:rPr>
              <w:rStyle w:val="PlaceholderText"/>
              <w:b/>
              <w:bCs/>
              <w:color w:val="05957E"/>
              <w:sz w:val="20"/>
              <w:szCs w:val="20"/>
            </w:rPr>
            <w:t>Step 2</w:t>
          </w:r>
          <w:r w:rsidR="00BB38B2">
            <w:rPr>
              <w:rStyle w:val="PlaceholderText"/>
              <w:b/>
              <w:bCs/>
              <w:color w:val="05957E"/>
              <w:sz w:val="20"/>
              <w:szCs w:val="20"/>
            </w:rPr>
            <w:t>: Council considers the application</w:t>
          </w:r>
        </w:p>
        <w:p w14:paraId="4F0D800E" w14:textId="77777777" w:rsidR="00161E93" w:rsidRPr="007A75C4" w:rsidRDefault="00161E93" w:rsidP="00262EA3">
          <w:pPr>
            <w:jc w:val="both"/>
            <w:rPr>
              <w:rStyle w:val="PlaceholderText"/>
              <w:color w:val="auto"/>
              <w:sz w:val="19"/>
              <w:szCs w:val="19"/>
            </w:rPr>
          </w:pPr>
        </w:p>
        <w:p w14:paraId="2D014CBF" w14:textId="556B70DB" w:rsidR="00262EA3" w:rsidRDefault="00262EA3" w:rsidP="00C24E9B">
          <w:pPr>
            <w:pStyle w:val="BodyText"/>
            <w:ind w:left="0" w:right="209"/>
            <w:jc w:val="both"/>
          </w:pPr>
          <w:r>
            <w:t xml:space="preserve">The second stage of the process is when Council determines if your application is complete. </w:t>
          </w:r>
        </w:p>
        <w:p w14:paraId="5E5D39F5" w14:textId="77777777" w:rsidR="00262EA3" w:rsidRDefault="00262EA3" w:rsidP="00C24E9B">
          <w:pPr>
            <w:pStyle w:val="BodyText"/>
            <w:ind w:left="0" w:right="209"/>
            <w:jc w:val="both"/>
          </w:pPr>
        </w:p>
        <w:p w14:paraId="25EA0A4A" w14:textId="09D55F58" w:rsidR="00262EA3" w:rsidRDefault="00262EA3" w:rsidP="00C24E9B">
          <w:pPr>
            <w:pStyle w:val="BodyText"/>
            <w:ind w:left="0" w:right="209"/>
            <w:jc w:val="both"/>
          </w:pPr>
          <w:r>
            <w:t xml:space="preserve">If your application is considered incomplete, it will be returned to you within 10 working days of the application being lodged.  You will have the opportunity to provide any missing information if you choose to relodge the application. </w:t>
          </w:r>
        </w:p>
        <w:p w14:paraId="59B75BA7" w14:textId="77777777" w:rsidR="00C527EB" w:rsidRDefault="00C527EB" w:rsidP="00C24E9B">
          <w:pPr>
            <w:pStyle w:val="BodyText"/>
            <w:ind w:left="0" w:right="209"/>
            <w:jc w:val="both"/>
          </w:pPr>
        </w:p>
        <w:p w14:paraId="1E9976A0" w14:textId="6257D753" w:rsidR="00262EA3" w:rsidRDefault="00262EA3" w:rsidP="00C24E9B">
          <w:pPr>
            <w:pStyle w:val="BodyText"/>
            <w:ind w:left="0" w:right="209"/>
            <w:jc w:val="both"/>
          </w:pPr>
          <w:r>
            <w:t xml:space="preserve">If your application is accepted as complete, the Council will progress your application to the next step in the process. </w:t>
          </w:r>
        </w:p>
        <w:p w14:paraId="1C68CD2A" w14:textId="77777777" w:rsidR="00262EA3" w:rsidRDefault="00262EA3" w:rsidP="00C24E9B">
          <w:pPr>
            <w:pStyle w:val="BodyText"/>
            <w:ind w:left="0" w:right="209"/>
            <w:jc w:val="both"/>
          </w:pPr>
        </w:p>
        <w:p w14:paraId="5EB1E8B8" w14:textId="3BCB026E" w:rsidR="00262EA3" w:rsidRDefault="00262EA3" w:rsidP="00C24E9B">
          <w:pPr>
            <w:pStyle w:val="BodyText"/>
            <w:ind w:left="0" w:right="209"/>
            <w:jc w:val="both"/>
          </w:pPr>
          <w:r>
            <w:t xml:space="preserve">It is common practice during the processing of your application for Council staff to undertake a site visit.  This allows Council staff to have a first-hand look at the site to get a better understanding of how your proposal might affect the environment. </w:t>
          </w:r>
        </w:p>
        <w:p w14:paraId="469E23AA" w14:textId="77777777" w:rsidR="00262EA3" w:rsidRDefault="00262EA3" w:rsidP="00C24E9B">
          <w:pPr>
            <w:pStyle w:val="BodyText"/>
            <w:ind w:left="0" w:right="209"/>
            <w:jc w:val="both"/>
          </w:pPr>
        </w:p>
        <w:p w14:paraId="499D3821" w14:textId="0F9B528D" w:rsidR="00262EA3" w:rsidRPr="008D076A" w:rsidRDefault="00262EA3" w:rsidP="00C24E9B">
          <w:pPr>
            <w:pStyle w:val="BodyText"/>
            <w:ind w:left="0" w:right="209"/>
            <w:jc w:val="both"/>
          </w:pPr>
          <w:r>
            <w:t xml:space="preserve">During this time Council may also need to ask </w:t>
          </w:r>
          <w:r w:rsidRPr="008D076A">
            <w:t xml:space="preserve">you for more information so it can better understand the environmental effects of your proposal. It is important to note that the “processing clock” will stop on your application if further information is required and will not restart until the information is provided. </w:t>
          </w:r>
          <w:r>
            <w:t xml:space="preserve"> </w:t>
          </w:r>
          <w:r w:rsidRPr="008D076A">
            <w:t>You can refuse to provide the information requested, but Council can then decide to publicly notify your application for submissions and continue to process it</w:t>
          </w:r>
          <w:r w:rsidR="00C83A26">
            <w:t>.  T</w:t>
          </w:r>
          <w:r w:rsidRPr="008D076A">
            <w:t xml:space="preserve">his may lead to a hearing if a member of the public makes a submission and asks to be heard on their submission.  </w:t>
          </w:r>
        </w:p>
        <w:p w14:paraId="67B1A8C7" w14:textId="25A4BAA7" w:rsidR="00262EA3" w:rsidRDefault="00262EA3" w:rsidP="008F5A28">
          <w:pPr>
            <w:jc w:val="both"/>
            <w:rPr>
              <w:rStyle w:val="PlaceholderText"/>
              <w:color w:val="auto"/>
              <w:sz w:val="19"/>
              <w:szCs w:val="19"/>
            </w:rPr>
          </w:pPr>
        </w:p>
        <w:p w14:paraId="224A5507" w14:textId="2A22B806" w:rsidR="00262EA3" w:rsidRDefault="00BB38B2" w:rsidP="00262EA3">
          <w:pPr>
            <w:jc w:val="both"/>
            <w:rPr>
              <w:rStyle w:val="PlaceholderText"/>
              <w:b/>
              <w:bCs/>
              <w:color w:val="05957E"/>
              <w:sz w:val="20"/>
              <w:szCs w:val="20"/>
            </w:rPr>
          </w:pPr>
          <w:r>
            <w:rPr>
              <w:rStyle w:val="PlaceholderText"/>
              <w:b/>
              <w:bCs/>
              <w:color w:val="05957E"/>
              <w:sz w:val="20"/>
              <w:szCs w:val="20"/>
            </w:rPr>
            <w:t>Non notified and notified application processing timeframes</w:t>
          </w:r>
        </w:p>
        <w:p w14:paraId="3B9962C6" w14:textId="10FA7C13" w:rsidR="00262EA3" w:rsidRPr="00BB38B2" w:rsidRDefault="00262EA3" w:rsidP="008F5A28">
          <w:pPr>
            <w:jc w:val="both"/>
            <w:rPr>
              <w:rStyle w:val="PlaceholderText"/>
              <w:color w:val="auto"/>
              <w:sz w:val="19"/>
              <w:szCs w:val="19"/>
            </w:rPr>
          </w:pPr>
        </w:p>
        <w:p w14:paraId="747699B9" w14:textId="18F59F27" w:rsidR="00BB38B2" w:rsidRDefault="00BB38B2" w:rsidP="008F5A28">
          <w:pPr>
            <w:jc w:val="both"/>
            <w:rPr>
              <w:rStyle w:val="PlaceholderText"/>
              <w:color w:val="auto"/>
              <w:sz w:val="19"/>
              <w:szCs w:val="19"/>
            </w:rPr>
          </w:pPr>
          <w:r>
            <w:rPr>
              <w:rStyle w:val="PlaceholderText"/>
              <w:color w:val="auto"/>
              <w:sz w:val="19"/>
              <w:szCs w:val="19"/>
            </w:rPr>
            <w:t>Your application can be processed on a non-notified basis, without the involvement of submitters, if:</w:t>
          </w:r>
        </w:p>
        <w:p w14:paraId="21E7625A" w14:textId="77777777" w:rsidR="00FE7E48" w:rsidRDefault="00FE7E48" w:rsidP="008F5A28">
          <w:pPr>
            <w:jc w:val="both"/>
            <w:rPr>
              <w:rStyle w:val="PlaceholderText"/>
              <w:color w:val="auto"/>
              <w:sz w:val="19"/>
              <w:szCs w:val="19"/>
            </w:rPr>
          </w:pPr>
        </w:p>
        <w:p w14:paraId="08C163E7" w14:textId="646FCA56" w:rsidR="00BB38B2" w:rsidRDefault="00226D2F" w:rsidP="00226D2F">
          <w:pPr>
            <w:pStyle w:val="ListParagraph"/>
            <w:numPr>
              <w:ilvl w:val="0"/>
              <w:numId w:val="5"/>
            </w:numPr>
            <w:jc w:val="both"/>
            <w:rPr>
              <w:rStyle w:val="PlaceholderText"/>
              <w:color w:val="auto"/>
              <w:sz w:val="19"/>
              <w:szCs w:val="19"/>
            </w:rPr>
          </w:pPr>
          <w:r>
            <w:rPr>
              <w:rStyle w:val="PlaceholderText"/>
              <w:color w:val="auto"/>
              <w:sz w:val="19"/>
              <w:szCs w:val="19"/>
            </w:rPr>
            <w:t>Your application is complete;</w:t>
          </w:r>
        </w:p>
        <w:p w14:paraId="2FB238DC" w14:textId="375508A8" w:rsidR="00226D2F" w:rsidRDefault="00226D2F" w:rsidP="00226D2F">
          <w:pPr>
            <w:pStyle w:val="ListParagraph"/>
            <w:numPr>
              <w:ilvl w:val="0"/>
              <w:numId w:val="5"/>
            </w:numPr>
            <w:jc w:val="both"/>
            <w:rPr>
              <w:rStyle w:val="PlaceholderText"/>
              <w:color w:val="auto"/>
              <w:sz w:val="19"/>
              <w:szCs w:val="19"/>
            </w:rPr>
          </w:pPr>
          <w:r>
            <w:rPr>
              <w:rStyle w:val="PlaceholderText"/>
              <w:color w:val="auto"/>
              <w:sz w:val="19"/>
              <w:szCs w:val="19"/>
            </w:rPr>
            <w:t>Council does not require additional information;</w:t>
          </w:r>
        </w:p>
        <w:p w14:paraId="2804AB6B" w14:textId="18C4E66E" w:rsidR="00226D2F" w:rsidRDefault="00226D2F" w:rsidP="00226D2F">
          <w:pPr>
            <w:pStyle w:val="ListParagraph"/>
            <w:numPr>
              <w:ilvl w:val="0"/>
              <w:numId w:val="5"/>
            </w:numPr>
            <w:jc w:val="both"/>
            <w:rPr>
              <w:rStyle w:val="PlaceholderText"/>
              <w:color w:val="auto"/>
              <w:sz w:val="19"/>
              <w:szCs w:val="19"/>
            </w:rPr>
          </w:pPr>
          <w:r>
            <w:rPr>
              <w:rStyle w:val="PlaceholderText"/>
              <w:color w:val="auto"/>
              <w:sz w:val="19"/>
              <w:szCs w:val="19"/>
            </w:rPr>
            <w:t>The adverse effects of the proposal on the environment are considered to be minor;</w:t>
          </w:r>
        </w:p>
        <w:p w14:paraId="54C8D6E9" w14:textId="09B0E7F9" w:rsidR="00226D2F" w:rsidRDefault="00226D2F" w:rsidP="00226D2F">
          <w:pPr>
            <w:pStyle w:val="ListParagraph"/>
            <w:numPr>
              <w:ilvl w:val="0"/>
              <w:numId w:val="5"/>
            </w:numPr>
            <w:jc w:val="both"/>
            <w:rPr>
              <w:rStyle w:val="PlaceholderText"/>
              <w:color w:val="auto"/>
              <w:sz w:val="19"/>
              <w:szCs w:val="19"/>
            </w:rPr>
          </w:pPr>
          <w:r>
            <w:rPr>
              <w:rStyle w:val="PlaceholderText"/>
              <w:color w:val="auto"/>
              <w:sz w:val="19"/>
              <w:szCs w:val="19"/>
            </w:rPr>
            <w:t>Either the effects of the proposal</w:t>
          </w:r>
          <w:r w:rsidR="0094365F">
            <w:rPr>
              <w:rStyle w:val="PlaceholderText"/>
              <w:color w:val="auto"/>
              <w:sz w:val="19"/>
              <w:szCs w:val="19"/>
            </w:rPr>
            <w:t xml:space="preserve"> on a person </w:t>
          </w:r>
          <w:r w:rsidR="00645AAE">
            <w:rPr>
              <w:rStyle w:val="PlaceholderText"/>
              <w:color w:val="auto"/>
              <w:sz w:val="19"/>
              <w:szCs w:val="19"/>
            </w:rPr>
            <w:t>are less the minor (an ‘affected person’) or all affected persons have given their written approval for the proposal; and</w:t>
          </w:r>
        </w:p>
        <w:p w14:paraId="62BFE078" w14:textId="592B5147" w:rsidR="00645AAE" w:rsidRDefault="00645AAE" w:rsidP="00226D2F">
          <w:pPr>
            <w:pStyle w:val="ListParagraph"/>
            <w:numPr>
              <w:ilvl w:val="0"/>
              <w:numId w:val="5"/>
            </w:numPr>
            <w:jc w:val="both"/>
            <w:rPr>
              <w:rStyle w:val="PlaceholderText"/>
              <w:color w:val="auto"/>
              <w:sz w:val="19"/>
              <w:szCs w:val="19"/>
            </w:rPr>
          </w:pPr>
          <w:r>
            <w:rPr>
              <w:rStyle w:val="PlaceholderText"/>
              <w:color w:val="auto"/>
              <w:sz w:val="19"/>
              <w:szCs w:val="19"/>
            </w:rPr>
            <w:t>There are no special circumstances in relation to the proposal.</w:t>
          </w:r>
        </w:p>
        <w:p w14:paraId="6DD9FD5D" w14:textId="252F188E" w:rsidR="00065984" w:rsidRDefault="00065984" w:rsidP="00065984">
          <w:pPr>
            <w:jc w:val="both"/>
            <w:rPr>
              <w:rStyle w:val="PlaceholderText"/>
              <w:color w:val="auto"/>
              <w:sz w:val="19"/>
              <w:szCs w:val="19"/>
            </w:rPr>
          </w:pPr>
        </w:p>
        <w:p w14:paraId="1ACDB35D" w14:textId="1AC00530" w:rsidR="00065984" w:rsidRDefault="00065984" w:rsidP="00065984">
          <w:pPr>
            <w:jc w:val="both"/>
            <w:rPr>
              <w:rStyle w:val="PlaceholderText"/>
              <w:color w:val="auto"/>
              <w:sz w:val="19"/>
              <w:szCs w:val="19"/>
            </w:rPr>
          </w:pPr>
          <w:r>
            <w:rPr>
              <w:rStyle w:val="PlaceholderText"/>
              <w:color w:val="auto"/>
              <w:sz w:val="19"/>
              <w:szCs w:val="19"/>
            </w:rPr>
            <w:t>If the application is processed on a non-notified basis, Council must issue a decision within 20 working days of the application being lodged.</w:t>
          </w:r>
        </w:p>
        <w:p w14:paraId="5393B157" w14:textId="64074B91" w:rsidR="00065984" w:rsidRDefault="00065984" w:rsidP="00065984">
          <w:pPr>
            <w:jc w:val="both"/>
            <w:rPr>
              <w:rStyle w:val="PlaceholderText"/>
              <w:color w:val="auto"/>
              <w:sz w:val="19"/>
              <w:szCs w:val="19"/>
            </w:rPr>
          </w:pPr>
        </w:p>
        <w:p w14:paraId="06EAE846" w14:textId="24C5F150" w:rsidR="00065984" w:rsidRDefault="00065984" w:rsidP="00065984">
          <w:pPr>
            <w:jc w:val="both"/>
            <w:rPr>
              <w:rStyle w:val="PlaceholderText"/>
              <w:color w:val="auto"/>
              <w:sz w:val="19"/>
              <w:szCs w:val="19"/>
            </w:rPr>
          </w:pPr>
          <w:r>
            <w:rPr>
              <w:rStyle w:val="PlaceholderText"/>
              <w:color w:val="auto"/>
              <w:sz w:val="19"/>
              <w:szCs w:val="19"/>
            </w:rPr>
            <w:t>There are some instances when Council might decide to either limited or publicly notify your application.  Limited notification will occur when Council decides that the effects of your proposal on a person are minor or more than minor, making that person an ‘affected person’, and you have not obtained their written approval.  Your application will be limited notified to the affected person(s) alone.  Public notification will occur when Council decides that the effects of your proposal on the environment are more than minor</w:t>
          </w:r>
          <w:r w:rsidR="00C7486D">
            <w:rPr>
              <w:rStyle w:val="PlaceholderText"/>
              <w:color w:val="auto"/>
              <w:sz w:val="19"/>
              <w:szCs w:val="19"/>
            </w:rPr>
            <w:t>; this will lead to your application being publicly notified to all members of the public</w:t>
          </w:r>
          <w:r w:rsidR="00E11044">
            <w:rPr>
              <w:rStyle w:val="PlaceholderText"/>
              <w:color w:val="auto"/>
              <w:sz w:val="19"/>
              <w:szCs w:val="19"/>
            </w:rPr>
            <w:t>.  Any person</w:t>
          </w:r>
          <w:r w:rsidR="005B24C2">
            <w:rPr>
              <w:rStyle w:val="PlaceholderText"/>
              <w:color w:val="auto"/>
              <w:sz w:val="19"/>
              <w:szCs w:val="19"/>
            </w:rPr>
            <w:t xml:space="preserve"> may </w:t>
          </w:r>
          <w:r w:rsidR="00E11044">
            <w:rPr>
              <w:rStyle w:val="PlaceholderText"/>
              <w:color w:val="auto"/>
              <w:sz w:val="19"/>
              <w:szCs w:val="19"/>
            </w:rPr>
            <w:t xml:space="preserve">make a submission on your proposal.  If a submitter asks to be heard on their submission, Council will hold a hearing where both you and the submitter(s) can present to Council.  Council will then consider your application and any submissions when making a decision </w:t>
          </w:r>
          <w:r w:rsidR="00F62F64">
            <w:rPr>
              <w:rStyle w:val="PlaceholderText"/>
              <w:color w:val="auto"/>
              <w:sz w:val="19"/>
              <w:szCs w:val="19"/>
            </w:rPr>
            <w:t>to grant or decline consent.</w:t>
          </w:r>
        </w:p>
        <w:p w14:paraId="0E2EC188" w14:textId="32C33D33" w:rsidR="00F62F64" w:rsidRDefault="00F62F64" w:rsidP="00065984">
          <w:pPr>
            <w:jc w:val="both"/>
            <w:rPr>
              <w:rStyle w:val="PlaceholderText"/>
              <w:color w:val="auto"/>
              <w:sz w:val="19"/>
              <w:szCs w:val="19"/>
            </w:rPr>
          </w:pPr>
        </w:p>
        <w:p w14:paraId="070F8940" w14:textId="0E34085F" w:rsidR="00F62F64" w:rsidRPr="00065984" w:rsidRDefault="00F62F64" w:rsidP="00065984">
          <w:pPr>
            <w:jc w:val="both"/>
            <w:rPr>
              <w:rStyle w:val="PlaceholderText"/>
              <w:color w:val="auto"/>
              <w:sz w:val="19"/>
              <w:szCs w:val="19"/>
            </w:rPr>
          </w:pPr>
          <w:r>
            <w:rPr>
              <w:rStyle w:val="PlaceholderText"/>
              <w:color w:val="auto"/>
              <w:sz w:val="19"/>
              <w:szCs w:val="19"/>
            </w:rPr>
            <w:t>If an application</w:t>
          </w:r>
          <w:r w:rsidR="001749D9">
            <w:rPr>
              <w:rStyle w:val="PlaceholderText"/>
              <w:color w:val="auto"/>
              <w:sz w:val="19"/>
              <w:szCs w:val="19"/>
            </w:rPr>
            <w:t xml:space="preserve"> is limited or publicly notified, it is subject to different timeframes from a non-notified application.  Council planners can advise you of the different timeframes involved.</w:t>
          </w:r>
        </w:p>
        <w:p w14:paraId="6E1491E7" w14:textId="0818021E" w:rsidR="00262EA3" w:rsidRDefault="00262EA3" w:rsidP="008F5A28">
          <w:pPr>
            <w:jc w:val="both"/>
            <w:rPr>
              <w:rStyle w:val="PlaceholderText"/>
              <w:color w:val="auto"/>
              <w:sz w:val="19"/>
              <w:szCs w:val="19"/>
            </w:rPr>
          </w:pPr>
        </w:p>
        <w:p w14:paraId="12D19141" w14:textId="11158D3F" w:rsidR="008A4B78" w:rsidRDefault="008A4B78" w:rsidP="008A4B78">
          <w:pPr>
            <w:jc w:val="both"/>
            <w:rPr>
              <w:rStyle w:val="PlaceholderText"/>
              <w:b/>
              <w:bCs/>
              <w:color w:val="05957E"/>
              <w:sz w:val="20"/>
              <w:szCs w:val="20"/>
            </w:rPr>
          </w:pPr>
          <w:r>
            <w:rPr>
              <w:rStyle w:val="PlaceholderText"/>
              <w:b/>
              <w:bCs/>
              <w:color w:val="05957E"/>
              <w:sz w:val="20"/>
              <w:szCs w:val="20"/>
            </w:rPr>
            <w:t xml:space="preserve">Step 3: Council makes a decision </w:t>
          </w:r>
          <w:r w:rsidR="00792B8B">
            <w:rPr>
              <w:rStyle w:val="PlaceholderText"/>
              <w:b/>
              <w:bCs/>
              <w:color w:val="05957E"/>
              <w:sz w:val="20"/>
              <w:szCs w:val="20"/>
            </w:rPr>
            <w:t>on</w:t>
          </w:r>
          <w:r>
            <w:rPr>
              <w:rStyle w:val="PlaceholderText"/>
              <w:b/>
              <w:bCs/>
              <w:color w:val="05957E"/>
              <w:sz w:val="20"/>
              <w:szCs w:val="20"/>
            </w:rPr>
            <w:t xml:space="preserve"> the application</w:t>
          </w:r>
        </w:p>
        <w:p w14:paraId="1C15FE82" w14:textId="77777777" w:rsidR="008A4B78" w:rsidRDefault="008A4B78" w:rsidP="008F5A28">
          <w:pPr>
            <w:jc w:val="both"/>
            <w:rPr>
              <w:rStyle w:val="PlaceholderText"/>
              <w:color w:val="auto"/>
              <w:sz w:val="19"/>
              <w:szCs w:val="19"/>
            </w:rPr>
          </w:pPr>
        </w:p>
        <w:p w14:paraId="753C40C1" w14:textId="2EF19E4C" w:rsidR="00161E93" w:rsidRPr="008A4B78" w:rsidRDefault="008A4B78" w:rsidP="008F5A28">
          <w:pPr>
            <w:jc w:val="both"/>
            <w:rPr>
              <w:rStyle w:val="PlaceholderText"/>
              <w:b/>
              <w:bCs/>
              <w:color w:val="auto"/>
              <w:sz w:val="19"/>
              <w:szCs w:val="19"/>
            </w:rPr>
          </w:pPr>
          <w:r w:rsidRPr="008A4B78">
            <w:rPr>
              <w:rStyle w:val="PlaceholderText"/>
              <w:b/>
              <w:bCs/>
              <w:color w:val="auto"/>
              <w:sz w:val="19"/>
              <w:szCs w:val="19"/>
            </w:rPr>
            <w:t>The final stage is when Council decides your application.  You will receive a letter via post or email to let you know the outcome</w:t>
          </w:r>
          <w:r w:rsidR="00792B8B">
            <w:rPr>
              <w:rStyle w:val="PlaceholderText"/>
              <w:b/>
              <w:bCs/>
              <w:color w:val="auto"/>
              <w:sz w:val="19"/>
              <w:szCs w:val="19"/>
            </w:rPr>
            <w:t>.</w:t>
          </w:r>
        </w:p>
        <w:p w14:paraId="525AD572" w14:textId="01BB5175" w:rsidR="008A4B78" w:rsidRDefault="008A4B78" w:rsidP="008F5A28">
          <w:pPr>
            <w:jc w:val="both"/>
            <w:rPr>
              <w:rStyle w:val="PlaceholderText"/>
              <w:color w:val="auto"/>
              <w:sz w:val="19"/>
              <w:szCs w:val="19"/>
            </w:rPr>
          </w:pPr>
        </w:p>
        <w:p w14:paraId="0A309D38" w14:textId="7408FB32" w:rsidR="008A4B78" w:rsidRDefault="008A4B78" w:rsidP="008F5A28">
          <w:pPr>
            <w:jc w:val="both"/>
            <w:rPr>
              <w:rStyle w:val="PlaceholderText"/>
              <w:color w:val="auto"/>
              <w:sz w:val="19"/>
              <w:szCs w:val="19"/>
            </w:rPr>
          </w:pPr>
          <w:r>
            <w:rPr>
              <w:rStyle w:val="PlaceholderText"/>
              <w:color w:val="auto"/>
              <w:sz w:val="19"/>
              <w:szCs w:val="19"/>
            </w:rPr>
            <w:t>If your application is granted, your resource consent will tell you:</w:t>
          </w:r>
        </w:p>
        <w:p w14:paraId="17999B03" w14:textId="7ADC80A7" w:rsidR="008A4B78" w:rsidRDefault="008A4B78" w:rsidP="008F5A28">
          <w:pPr>
            <w:jc w:val="both"/>
            <w:rPr>
              <w:rStyle w:val="PlaceholderText"/>
              <w:color w:val="auto"/>
              <w:sz w:val="19"/>
              <w:szCs w:val="19"/>
            </w:rPr>
          </w:pPr>
        </w:p>
        <w:p w14:paraId="78407A34" w14:textId="2A8F6887" w:rsidR="008A4B78" w:rsidRDefault="001B7277" w:rsidP="008A4B78">
          <w:pPr>
            <w:pStyle w:val="ListParagraph"/>
            <w:numPr>
              <w:ilvl w:val="0"/>
              <w:numId w:val="6"/>
            </w:numPr>
            <w:jc w:val="both"/>
            <w:rPr>
              <w:rStyle w:val="PlaceholderText"/>
              <w:color w:val="auto"/>
              <w:sz w:val="19"/>
              <w:szCs w:val="19"/>
            </w:rPr>
          </w:pPr>
          <w:r>
            <w:rPr>
              <w:rStyle w:val="PlaceholderText"/>
              <w:color w:val="auto"/>
              <w:sz w:val="19"/>
              <w:szCs w:val="19"/>
            </w:rPr>
            <w:t xml:space="preserve">Any </w:t>
          </w:r>
          <w:r w:rsidR="00B30A30">
            <w:rPr>
              <w:rStyle w:val="PlaceholderText"/>
              <w:color w:val="auto"/>
              <w:sz w:val="19"/>
              <w:szCs w:val="19"/>
            </w:rPr>
            <w:t>conditions that you must comply with when undertaking your activity;</w:t>
          </w:r>
        </w:p>
        <w:p w14:paraId="5AA9C295" w14:textId="741A1A5C" w:rsidR="00B30A30" w:rsidRDefault="00B30A30" w:rsidP="008A4B78">
          <w:pPr>
            <w:pStyle w:val="ListParagraph"/>
            <w:numPr>
              <w:ilvl w:val="0"/>
              <w:numId w:val="6"/>
            </w:numPr>
            <w:jc w:val="both"/>
            <w:rPr>
              <w:rStyle w:val="PlaceholderText"/>
              <w:color w:val="auto"/>
              <w:sz w:val="19"/>
              <w:szCs w:val="19"/>
            </w:rPr>
          </w:pPr>
          <w:r>
            <w:rPr>
              <w:rStyle w:val="PlaceholderText"/>
              <w:color w:val="auto"/>
              <w:sz w:val="19"/>
              <w:szCs w:val="19"/>
            </w:rPr>
            <w:t>The reasons for the decision; and</w:t>
          </w:r>
        </w:p>
        <w:p w14:paraId="55050F44" w14:textId="6FF8D5C6" w:rsidR="00B30A30" w:rsidRDefault="00B30A30" w:rsidP="008A4B78">
          <w:pPr>
            <w:pStyle w:val="ListParagraph"/>
            <w:numPr>
              <w:ilvl w:val="0"/>
              <w:numId w:val="6"/>
            </w:numPr>
            <w:jc w:val="both"/>
            <w:rPr>
              <w:rStyle w:val="PlaceholderText"/>
              <w:color w:val="auto"/>
              <w:sz w:val="19"/>
              <w:szCs w:val="19"/>
            </w:rPr>
          </w:pPr>
          <w:r>
            <w:rPr>
              <w:rStyle w:val="PlaceholderText"/>
              <w:color w:val="auto"/>
              <w:sz w:val="19"/>
              <w:szCs w:val="19"/>
            </w:rPr>
            <w:t>Any other advice or guid</w:t>
          </w:r>
          <w:r w:rsidR="00DD23A9">
            <w:rPr>
              <w:rStyle w:val="PlaceholderText"/>
              <w:color w:val="auto"/>
              <w:sz w:val="19"/>
              <w:szCs w:val="19"/>
            </w:rPr>
            <w:t>ance that Council considers appropriate.</w:t>
          </w:r>
        </w:p>
        <w:p w14:paraId="203CDAAC" w14:textId="07593826" w:rsidR="00DD23A9" w:rsidRDefault="00DD23A9" w:rsidP="00DD23A9">
          <w:pPr>
            <w:jc w:val="both"/>
            <w:rPr>
              <w:rStyle w:val="PlaceholderText"/>
              <w:color w:val="auto"/>
              <w:sz w:val="19"/>
              <w:szCs w:val="19"/>
            </w:rPr>
          </w:pPr>
        </w:p>
        <w:p w14:paraId="04CBC693" w14:textId="1D6C48C7" w:rsidR="00DD23A9" w:rsidRDefault="00DD23A9" w:rsidP="00DD23A9">
          <w:pPr>
            <w:jc w:val="both"/>
            <w:rPr>
              <w:rStyle w:val="PlaceholderText"/>
              <w:color w:val="auto"/>
              <w:sz w:val="19"/>
              <w:szCs w:val="19"/>
            </w:rPr>
          </w:pPr>
          <w:r>
            <w:rPr>
              <w:rStyle w:val="PlaceholderText"/>
              <w:color w:val="auto"/>
              <w:sz w:val="19"/>
              <w:szCs w:val="19"/>
            </w:rPr>
            <w:t>If your application is declined, the letter will tell you the reasons for the</w:t>
          </w:r>
          <w:r w:rsidR="001A2EBC">
            <w:rPr>
              <w:rStyle w:val="PlaceholderText"/>
              <w:color w:val="auto"/>
              <w:sz w:val="19"/>
              <w:szCs w:val="19"/>
            </w:rPr>
            <w:t xml:space="preserve"> </w:t>
          </w:r>
          <w:r>
            <w:rPr>
              <w:rStyle w:val="PlaceholderText"/>
              <w:color w:val="auto"/>
              <w:sz w:val="19"/>
              <w:szCs w:val="19"/>
            </w:rPr>
            <w:t>decision.</w:t>
          </w:r>
        </w:p>
        <w:p w14:paraId="1A773D7A" w14:textId="6B7E4277" w:rsidR="00DD23A9" w:rsidRDefault="00DD23A9" w:rsidP="00DD23A9">
          <w:pPr>
            <w:jc w:val="both"/>
            <w:rPr>
              <w:rStyle w:val="PlaceholderText"/>
              <w:color w:val="auto"/>
              <w:sz w:val="19"/>
              <w:szCs w:val="19"/>
            </w:rPr>
          </w:pPr>
        </w:p>
        <w:p w14:paraId="65C8C491" w14:textId="0935F1AC" w:rsidR="00DD23A9" w:rsidRDefault="00DD23A9" w:rsidP="00DD23A9">
          <w:pPr>
            <w:jc w:val="both"/>
            <w:rPr>
              <w:rStyle w:val="PlaceholderText"/>
              <w:color w:val="auto"/>
              <w:sz w:val="19"/>
              <w:szCs w:val="19"/>
            </w:rPr>
          </w:pPr>
          <w:r>
            <w:rPr>
              <w:rStyle w:val="PlaceholderText"/>
              <w:color w:val="auto"/>
              <w:sz w:val="19"/>
              <w:szCs w:val="19"/>
            </w:rPr>
            <w:t>If you disagree with any part of the decision, you can formally object to Council or appeal to the Environment Court.  You must do this within 15 working days of receiving the decision.</w:t>
          </w:r>
        </w:p>
        <w:p w14:paraId="5458B1DF" w14:textId="69AC9632" w:rsidR="00DD23A9" w:rsidRDefault="00DD23A9" w:rsidP="00DD23A9">
          <w:pPr>
            <w:jc w:val="both"/>
            <w:rPr>
              <w:rStyle w:val="PlaceholderText"/>
              <w:color w:val="auto"/>
              <w:sz w:val="19"/>
              <w:szCs w:val="19"/>
            </w:rPr>
          </w:pPr>
        </w:p>
        <w:p w14:paraId="0D8B8A1D" w14:textId="70B43C9B" w:rsidR="00DD23A9" w:rsidRDefault="00DD23A9" w:rsidP="00DD23A9">
          <w:pPr>
            <w:jc w:val="both"/>
            <w:rPr>
              <w:rStyle w:val="PlaceholderText"/>
              <w:b/>
              <w:bCs/>
              <w:color w:val="05957E"/>
              <w:sz w:val="20"/>
              <w:szCs w:val="20"/>
            </w:rPr>
          </w:pPr>
          <w:r>
            <w:rPr>
              <w:rStyle w:val="PlaceholderText"/>
              <w:b/>
              <w:bCs/>
              <w:color w:val="05957E"/>
              <w:sz w:val="20"/>
              <w:szCs w:val="20"/>
            </w:rPr>
            <w:t>When can I apply to a ‘Deemed Permitted Boundary Activity’?</w:t>
          </w:r>
        </w:p>
        <w:p w14:paraId="1D0AE25E" w14:textId="50923C66" w:rsidR="00DD23A9" w:rsidRDefault="00DD23A9" w:rsidP="00DD23A9">
          <w:pPr>
            <w:jc w:val="both"/>
            <w:rPr>
              <w:rStyle w:val="PlaceholderText"/>
              <w:color w:val="auto"/>
              <w:sz w:val="19"/>
              <w:szCs w:val="19"/>
            </w:rPr>
          </w:pPr>
        </w:p>
        <w:p w14:paraId="1523EF7F" w14:textId="1AFF73A4" w:rsidR="00DD23A9" w:rsidRDefault="00DD23A9" w:rsidP="00DD23A9">
          <w:pPr>
            <w:jc w:val="both"/>
            <w:rPr>
              <w:rStyle w:val="PlaceholderText"/>
              <w:color w:val="auto"/>
              <w:sz w:val="19"/>
              <w:szCs w:val="19"/>
            </w:rPr>
          </w:pPr>
          <w:r>
            <w:rPr>
              <w:rStyle w:val="PlaceholderText"/>
              <w:color w:val="auto"/>
              <w:sz w:val="19"/>
              <w:szCs w:val="19"/>
            </w:rPr>
            <w:t>Recent changes to the RMA mean that you can now apply to a district council to have your boundary activity exempted from needing resource consent for a boundary rule infringement.  You must still make an application to Council, but it is simpler and quicker than applying for resource consent.</w:t>
          </w:r>
        </w:p>
        <w:p w14:paraId="2F5C9055" w14:textId="0D19C767" w:rsidR="00DD23A9" w:rsidRDefault="00DD23A9" w:rsidP="00DD23A9">
          <w:pPr>
            <w:jc w:val="both"/>
            <w:rPr>
              <w:rStyle w:val="PlaceholderText"/>
              <w:color w:val="auto"/>
              <w:sz w:val="19"/>
              <w:szCs w:val="19"/>
            </w:rPr>
          </w:pPr>
        </w:p>
        <w:p w14:paraId="31036893" w14:textId="5382284E" w:rsidR="00DD23A9" w:rsidRDefault="00DD23A9" w:rsidP="00DD23A9">
          <w:pPr>
            <w:jc w:val="both"/>
            <w:rPr>
              <w:rStyle w:val="PlaceholderText"/>
              <w:color w:val="auto"/>
              <w:sz w:val="19"/>
              <w:szCs w:val="19"/>
            </w:rPr>
          </w:pPr>
          <w:r>
            <w:rPr>
              <w:rStyle w:val="PlaceholderText"/>
              <w:color w:val="auto"/>
              <w:sz w:val="19"/>
              <w:szCs w:val="19"/>
            </w:rPr>
            <w:t>A boundary activity means an activity:</w:t>
          </w:r>
        </w:p>
        <w:p w14:paraId="43512774" w14:textId="1B63754B" w:rsidR="00DD23A9" w:rsidRDefault="00DD23A9" w:rsidP="00DD23A9">
          <w:pPr>
            <w:jc w:val="both"/>
            <w:rPr>
              <w:rStyle w:val="PlaceholderText"/>
              <w:color w:val="auto"/>
              <w:sz w:val="19"/>
              <w:szCs w:val="19"/>
            </w:rPr>
          </w:pPr>
        </w:p>
        <w:p w14:paraId="51978427" w14:textId="71B131BF" w:rsidR="00DD23A9" w:rsidRDefault="008940FF" w:rsidP="00DD23A9">
          <w:pPr>
            <w:pStyle w:val="ListParagraph"/>
            <w:numPr>
              <w:ilvl w:val="0"/>
              <w:numId w:val="7"/>
            </w:numPr>
            <w:jc w:val="both"/>
            <w:rPr>
              <w:rStyle w:val="PlaceholderText"/>
              <w:color w:val="auto"/>
              <w:sz w:val="19"/>
              <w:szCs w:val="19"/>
            </w:rPr>
          </w:pPr>
          <w:r>
            <w:rPr>
              <w:rStyle w:val="PlaceholderText"/>
              <w:color w:val="auto"/>
              <w:sz w:val="19"/>
              <w:szCs w:val="19"/>
            </w:rPr>
            <w:t>That infringes a district plan boundary rule (and which would normally require resource consent</w:t>
          </w:r>
          <w:r w:rsidR="00D1294D">
            <w:rPr>
              <w:rStyle w:val="PlaceholderText"/>
              <w:color w:val="auto"/>
              <w:sz w:val="19"/>
              <w:szCs w:val="19"/>
            </w:rPr>
            <w:t>);</w:t>
          </w:r>
        </w:p>
        <w:p w14:paraId="35CE6CF7" w14:textId="5C0A4F19" w:rsidR="00D1294D" w:rsidRDefault="00D1294D" w:rsidP="00DD23A9">
          <w:pPr>
            <w:pStyle w:val="ListParagraph"/>
            <w:numPr>
              <w:ilvl w:val="0"/>
              <w:numId w:val="7"/>
            </w:numPr>
            <w:jc w:val="both"/>
            <w:rPr>
              <w:rStyle w:val="PlaceholderText"/>
              <w:color w:val="auto"/>
              <w:sz w:val="19"/>
              <w:szCs w:val="19"/>
            </w:rPr>
          </w:pPr>
          <w:r>
            <w:rPr>
              <w:rStyle w:val="PlaceholderText"/>
              <w:color w:val="auto"/>
              <w:sz w:val="19"/>
              <w:szCs w:val="19"/>
            </w:rPr>
            <w:t>That does not infringe any other district plan rule; and</w:t>
          </w:r>
        </w:p>
        <w:p w14:paraId="12895D15" w14:textId="7977412D" w:rsidR="00D1294D" w:rsidRDefault="00D1294D" w:rsidP="00DD23A9">
          <w:pPr>
            <w:pStyle w:val="ListParagraph"/>
            <w:numPr>
              <w:ilvl w:val="0"/>
              <w:numId w:val="7"/>
            </w:numPr>
            <w:jc w:val="both"/>
            <w:rPr>
              <w:rStyle w:val="PlaceholderText"/>
              <w:color w:val="auto"/>
              <w:sz w:val="19"/>
              <w:szCs w:val="19"/>
            </w:rPr>
          </w:pPr>
          <w:r>
            <w:rPr>
              <w:rStyle w:val="PlaceholderText"/>
              <w:color w:val="auto"/>
              <w:sz w:val="19"/>
              <w:szCs w:val="19"/>
            </w:rPr>
            <w:t>The ‘infringed boundary’ is not a ‘public</w:t>
          </w:r>
          <w:r w:rsidR="002D1413">
            <w:rPr>
              <w:rStyle w:val="PlaceholderText"/>
              <w:color w:val="auto"/>
              <w:sz w:val="19"/>
              <w:szCs w:val="19"/>
            </w:rPr>
            <w:t xml:space="preserve"> boundary’ e.g. not a road boundary.</w:t>
          </w:r>
        </w:p>
        <w:p w14:paraId="6F0C47B1" w14:textId="299DFD44" w:rsidR="002D1413" w:rsidRDefault="002D1413" w:rsidP="002D1413">
          <w:pPr>
            <w:jc w:val="both"/>
            <w:rPr>
              <w:rStyle w:val="PlaceholderText"/>
              <w:color w:val="auto"/>
              <w:sz w:val="19"/>
              <w:szCs w:val="19"/>
            </w:rPr>
          </w:pPr>
        </w:p>
        <w:p w14:paraId="2D09F591" w14:textId="637698EF" w:rsidR="002D1413" w:rsidRDefault="002D1413" w:rsidP="002D1413">
          <w:pPr>
            <w:jc w:val="both"/>
            <w:rPr>
              <w:rStyle w:val="PlaceholderText"/>
              <w:color w:val="auto"/>
              <w:sz w:val="19"/>
              <w:szCs w:val="19"/>
            </w:rPr>
          </w:pPr>
          <w:r>
            <w:rPr>
              <w:rStyle w:val="PlaceholderText"/>
              <w:color w:val="auto"/>
              <w:sz w:val="19"/>
              <w:szCs w:val="19"/>
            </w:rPr>
            <w:t>Boundary rules are district plan rules that relate to the distance between a structure and a property boundary (or boundaries).  Common examples of boundary rules in district plans include yard setbacks and height in relation to boundary rules.</w:t>
          </w:r>
        </w:p>
        <w:p w14:paraId="57D601C2" w14:textId="480E4FC2" w:rsidR="002D1413" w:rsidRDefault="002D1413" w:rsidP="002D1413">
          <w:pPr>
            <w:jc w:val="both"/>
            <w:rPr>
              <w:rStyle w:val="PlaceholderText"/>
              <w:color w:val="auto"/>
              <w:sz w:val="19"/>
              <w:szCs w:val="19"/>
            </w:rPr>
          </w:pPr>
        </w:p>
        <w:p w14:paraId="6816AEF9" w14:textId="30E3C1C7" w:rsidR="002D1413" w:rsidRDefault="002D1413" w:rsidP="002D1413">
          <w:pPr>
            <w:jc w:val="both"/>
            <w:rPr>
              <w:rStyle w:val="PlaceholderText"/>
              <w:color w:val="auto"/>
              <w:sz w:val="19"/>
              <w:szCs w:val="19"/>
            </w:rPr>
          </w:pPr>
          <w:r>
            <w:rPr>
              <w:rStyle w:val="PlaceholderText"/>
              <w:color w:val="auto"/>
              <w:sz w:val="19"/>
              <w:szCs w:val="19"/>
            </w:rPr>
            <w:t>An infringed boundary means:</w:t>
          </w:r>
        </w:p>
        <w:p w14:paraId="2C8DBA26" w14:textId="542B08E3" w:rsidR="002D1413" w:rsidRDefault="002D1413" w:rsidP="002D1413">
          <w:pPr>
            <w:jc w:val="both"/>
            <w:rPr>
              <w:rStyle w:val="PlaceholderText"/>
              <w:color w:val="auto"/>
              <w:sz w:val="19"/>
              <w:szCs w:val="19"/>
            </w:rPr>
          </w:pPr>
        </w:p>
        <w:p w14:paraId="1200D871" w14:textId="7987462A" w:rsidR="002D1413" w:rsidRDefault="002D1413" w:rsidP="002D1413">
          <w:pPr>
            <w:pStyle w:val="ListParagraph"/>
            <w:numPr>
              <w:ilvl w:val="0"/>
              <w:numId w:val="8"/>
            </w:numPr>
            <w:jc w:val="both"/>
            <w:rPr>
              <w:rStyle w:val="PlaceholderText"/>
              <w:color w:val="auto"/>
              <w:sz w:val="19"/>
              <w:szCs w:val="19"/>
            </w:rPr>
          </w:pPr>
          <w:r>
            <w:rPr>
              <w:rStyle w:val="PlaceholderText"/>
              <w:color w:val="auto"/>
              <w:sz w:val="19"/>
              <w:szCs w:val="19"/>
            </w:rPr>
            <w:t>A boundary to which an infringed boundary rule applies; and</w:t>
          </w:r>
        </w:p>
        <w:p w14:paraId="559BA621" w14:textId="7AB4483A" w:rsidR="002D1413" w:rsidRDefault="002D1413" w:rsidP="002D1413">
          <w:pPr>
            <w:pStyle w:val="ListParagraph"/>
            <w:numPr>
              <w:ilvl w:val="0"/>
              <w:numId w:val="8"/>
            </w:numPr>
            <w:jc w:val="both"/>
            <w:rPr>
              <w:rStyle w:val="PlaceholderText"/>
              <w:color w:val="auto"/>
              <w:sz w:val="19"/>
              <w:szCs w:val="19"/>
            </w:rPr>
          </w:pPr>
          <w:r>
            <w:rPr>
              <w:rStyle w:val="PlaceholderText"/>
              <w:color w:val="auto"/>
              <w:sz w:val="19"/>
              <w:szCs w:val="19"/>
            </w:rPr>
            <w:t>If there is an infringement to a boundary rule when measured from the corner or a lot, every boundary that intersects with that corner.</w:t>
          </w:r>
        </w:p>
        <w:p w14:paraId="183739C7" w14:textId="77777777" w:rsidR="000168E8" w:rsidRDefault="000168E8" w:rsidP="002D1413">
          <w:pPr>
            <w:jc w:val="both"/>
            <w:rPr>
              <w:rStyle w:val="PlaceholderText"/>
              <w:color w:val="auto"/>
              <w:sz w:val="19"/>
              <w:szCs w:val="19"/>
            </w:rPr>
          </w:pPr>
        </w:p>
        <w:p w14:paraId="7143CA36" w14:textId="55041219" w:rsidR="002D1413" w:rsidRDefault="002D1413" w:rsidP="002D1413">
          <w:pPr>
            <w:jc w:val="both"/>
            <w:rPr>
              <w:rStyle w:val="PlaceholderText"/>
              <w:color w:val="auto"/>
              <w:sz w:val="19"/>
              <w:szCs w:val="19"/>
            </w:rPr>
          </w:pPr>
          <w:r>
            <w:rPr>
              <w:rStyle w:val="PlaceholderText"/>
              <w:color w:val="auto"/>
              <w:sz w:val="19"/>
              <w:szCs w:val="19"/>
            </w:rPr>
            <w:t>Examples</w:t>
          </w:r>
          <w:r w:rsidR="00DD7058">
            <w:rPr>
              <w:rStyle w:val="PlaceholderText"/>
              <w:color w:val="auto"/>
              <w:sz w:val="19"/>
              <w:szCs w:val="19"/>
            </w:rPr>
            <w:t xml:space="preserve"> where a deemed permitted boundary activity could be applied for rather than a resource consent include a dwelling being located close to the side and rear boundaries than required, or a new shed encroaching a height in relation to boundary rule.</w:t>
          </w:r>
        </w:p>
        <w:p w14:paraId="601F6B95" w14:textId="306F2A45" w:rsidR="00DD7058" w:rsidRDefault="00DD7058" w:rsidP="002D1413">
          <w:pPr>
            <w:jc w:val="both"/>
            <w:rPr>
              <w:rStyle w:val="PlaceholderText"/>
              <w:color w:val="auto"/>
              <w:sz w:val="19"/>
              <w:szCs w:val="19"/>
            </w:rPr>
          </w:pPr>
        </w:p>
        <w:p w14:paraId="33B55C34" w14:textId="61540822" w:rsidR="00DD7058" w:rsidRDefault="00DD7058" w:rsidP="002D1413">
          <w:pPr>
            <w:jc w:val="both"/>
            <w:rPr>
              <w:rStyle w:val="PlaceholderText"/>
              <w:color w:val="auto"/>
              <w:sz w:val="19"/>
              <w:szCs w:val="19"/>
            </w:rPr>
          </w:pPr>
          <w:r>
            <w:rPr>
              <w:rStyle w:val="PlaceholderText"/>
              <w:color w:val="auto"/>
              <w:sz w:val="19"/>
              <w:szCs w:val="19"/>
            </w:rPr>
            <w:t>An application for a deemed permitted boundary activity must include the following information:</w:t>
          </w:r>
        </w:p>
        <w:p w14:paraId="67694BC2" w14:textId="4D8C3A4D" w:rsidR="00DD7058" w:rsidRDefault="00DD7058" w:rsidP="002D1413">
          <w:pPr>
            <w:jc w:val="both"/>
            <w:rPr>
              <w:rStyle w:val="PlaceholderText"/>
              <w:color w:val="auto"/>
              <w:sz w:val="19"/>
              <w:szCs w:val="19"/>
            </w:rPr>
          </w:pPr>
        </w:p>
        <w:p w14:paraId="17A57A3C" w14:textId="78D0B4BF" w:rsidR="00DD7058" w:rsidRDefault="00DD7058" w:rsidP="00DD7058">
          <w:pPr>
            <w:pStyle w:val="ListParagraph"/>
            <w:numPr>
              <w:ilvl w:val="0"/>
              <w:numId w:val="9"/>
            </w:numPr>
            <w:jc w:val="both"/>
            <w:rPr>
              <w:rStyle w:val="PlaceholderText"/>
              <w:color w:val="auto"/>
              <w:sz w:val="19"/>
              <w:szCs w:val="19"/>
            </w:rPr>
          </w:pPr>
          <w:r>
            <w:rPr>
              <w:rStyle w:val="PlaceholderText"/>
              <w:color w:val="auto"/>
              <w:sz w:val="19"/>
              <w:szCs w:val="19"/>
            </w:rPr>
            <w:t>A completed application form (this is available on Council’s website or from the front counter);</w:t>
          </w:r>
        </w:p>
        <w:p w14:paraId="2639FC65" w14:textId="4BEDBE2A" w:rsidR="00DD7058" w:rsidRDefault="00DD7058" w:rsidP="00DD7058">
          <w:pPr>
            <w:pStyle w:val="ListParagraph"/>
            <w:numPr>
              <w:ilvl w:val="0"/>
              <w:numId w:val="9"/>
            </w:numPr>
            <w:jc w:val="both"/>
            <w:rPr>
              <w:rStyle w:val="PlaceholderText"/>
              <w:color w:val="auto"/>
              <w:sz w:val="19"/>
              <w:szCs w:val="19"/>
            </w:rPr>
          </w:pPr>
          <w:r>
            <w:rPr>
              <w:rStyle w:val="PlaceholderText"/>
              <w:color w:val="auto"/>
              <w:sz w:val="19"/>
              <w:szCs w:val="19"/>
            </w:rPr>
            <w:t>A site plan;</w:t>
          </w:r>
        </w:p>
        <w:p w14:paraId="7AA52F97" w14:textId="7E64010E" w:rsidR="00DD7058" w:rsidRDefault="00DD7058" w:rsidP="00DD7058">
          <w:pPr>
            <w:pStyle w:val="ListParagraph"/>
            <w:numPr>
              <w:ilvl w:val="0"/>
              <w:numId w:val="9"/>
            </w:numPr>
            <w:jc w:val="both"/>
            <w:rPr>
              <w:rStyle w:val="PlaceholderText"/>
              <w:color w:val="auto"/>
              <w:sz w:val="19"/>
              <w:szCs w:val="19"/>
            </w:rPr>
          </w:pPr>
          <w:r>
            <w:rPr>
              <w:rStyle w:val="PlaceholderText"/>
              <w:color w:val="auto"/>
              <w:sz w:val="19"/>
              <w:szCs w:val="19"/>
            </w:rPr>
            <w:t>Elevation plans of the proposed activity;</w:t>
          </w:r>
        </w:p>
        <w:p w14:paraId="5D895F35" w14:textId="6AEFBFAC" w:rsidR="00DD7058" w:rsidRDefault="00DD7058" w:rsidP="00DD7058">
          <w:pPr>
            <w:pStyle w:val="ListParagraph"/>
            <w:numPr>
              <w:ilvl w:val="0"/>
              <w:numId w:val="9"/>
            </w:numPr>
            <w:jc w:val="both"/>
            <w:rPr>
              <w:rStyle w:val="PlaceholderText"/>
              <w:color w:val="auto"/>
              <w:sz w:val="19"/>
              <w:szCs w:val="19"/>
            </w:rPr>
          </w:pPr>
          <w:r>
            <w:rPr>
              <w:rStyle w:val="PlaceholderText"/>
              <w:color w:val="auto"/>
              <w:sz w:val="19"/>
              <w:szCs w:val="19"/>
            </w:rPr>
            <w:t xml:space="preserve">The written approval from each owner of a neighbouring </w:t>
          </w:r>
          <w:r w:rsidR="00866BFD">
            <w:rPr>
              <w:rStyle w:val="PlaceholderText"/>
              <w:color w:val="auto"/>
              <w:sz w:val="19"/>
              <w:szCs w:val="19"/>
            </w:rPr>
            <w:t>site whose boundary will be infringed by the proposed activity, including their signatures on the plan.  If the infringed boundary is next to a private way, the owner of the property on the opposite side of the private way must also give their written approval.</w:t>
          </w:r>
        </w:p>
        <w:p w14:paraId="0A991011" w14:textId="580B1268" w:rsidR="00866BFD" w:rsidRDefault="00866BFD" w:rsidP="00866BFD">
          <w:pPr>
            <w:jc w:val="both"/>
            <w:rPr>
              <w:rStyle w:val="PlaceholderText"/>
              <w:color w:val="auto"/>
              <w:sz w:val="19"/>
              <w:szCs w:val="19"/>
            </w:rPr>
          </w:pPr>
        </w:p>
        <w:p w14:paraId="3BCDF593" w14:textId="7043CA6D" w:rsidR="00866BFD" w:rsidRDefault="00866BFD" w:rsidP="00866BFD">
          <w:pPr>
            <w:jc w:val="both"/>
            <w:rPr>
              <w:rStyle w:val="PlaceholderText"/>
              <w:color w:val="auto"/>
              <w:sz w:val="19"/>
              <w:szCs w:val="19"/>
            </w:rPr>
          </w:pPr>
          <w:r>
            <w:rPr>
              <w:rStyle w:val="PlaceholderText"/>
              <w:color w:val="auto"/>
              <w:sz w:val="19"/>
              <w:szCs w:val="19"/>
            </w:rPr>
            <w:lastRenderedPageBreak/>
            <w:t xml:space="preserve">If Council agrees that the activity is a boundary activity, and all the information is provided, Council </w:t>
          </w:r>
          <w:r w:rsidR="00B466B0">
            <w:rPr>
              <w:rStyle w:val="PlaceholderText"/>
              <w:color w:val="auto"/>
              <w:sz w:val="19"/>
              <w:szCs w:val="19"/>
            </w:rPr>
            <w:t>must, within 10 working days, provide a written notice stating that the activity is a permitted activity.  This means that no resource consent will be required.</w:t>
          </w:r>
        </w:p>
        <w:p w14:paraId="1AB6CD65" w14:textId="71F250F6" w:rsidR="00B466B0" w:rsidRDefault="00B466B0" w:rsidP="00866BFD">
          <w:pPr>
            <w:jc w:val="both"/>
            <w:rPr>
              <w:rStyle w:val="PlaceholderText"/>
              <w:color w:val="auto"/>
              <w:sz w:val="19"/>
              <w:szCs w:val="19"/>
            </w:rPr>
          </w:pPr>
        </w:p>
        <w:p w14:paraId="7818F330" w14:textId="6690B00D" w:rsidR="00B466B0" w:rsidRDefault="00B466B0" w:rsidP="00866BFD">
          <w:pPr>
            <w:jc w:val="both"/>
            <w:rPr>
              <w:rStyle w:val="PlaceholderText"/>
              <w:color w:val="auto"/>
              <w:sz w:val="19"/>
              <w:szCs w:val="19"/>
            </w:rPr>
          </w:pPr>
          <w:r>
            <w:rPr>
              <w:rStyle w:val="PlaceholderText"/>
              <w:color w:val="auto"/>
              <w:sz w:val="19"/>
              <w:szCs w:val="19"/>
            </w:rPr>
            <w:t>If you apply for resource consent for the activity and Council considers that the application qualif</w:t>
          </w:r>
          <w:r w:rsidR="004B2AF1">
            <w:rPr>
              <w:rStyle w:val="PlaceholderText"/>
              <w:color w:val="auto"/>
              <w:sz w:val="19"/>
              <w:szCs w:val="19"/>
            </w:rPr>
            <w:t>ies</w:t>
          </w:r>
          <w:r>
            <w:rPr>
              <w:rStyle w:val="PlaceholderText"/>
              <w:color w:val="auto"/>
              <w:sz w:val="19"/>
              <w:szCs w:val="19"/>
            </w:rPr>
            <w:t xml:space="preserve"> as a deemed permitted boundary activity, then </w:t>
          </w:r>
          <w:r w:rsidR="00FE7E48">
            <w:rPr>
              <w:rStyle w:val="PlaceholderText"/>
              <w:color w:val="auto"/>
              <w:sz w:val="19"/>
              <w:szCs w:val="19"/>
            </w:rPr>
            <w:t>it</w:t>
          </w:r>
          <w:r>
            <w:rPr>
              <w:rStyle w:val="PlaceholderText"/>
              <w:color w:val="auto"/>
              <w:sz w:val="19"/>
              <w:szCs w:val="19"/>
            </w:rPr>
            <w:t xml:space="preserve"> must return the resource consent application to you and issue a notice that the activity is deemed permitted boundary activity instead (provided that all required information to process a deemed permitted activity has been supplied).</w:t>
          </w:r>
        </w:p>
        <w:p w14:paraId="50B1AAF8" w14:textId="4AF8CEEC" w:rsidR="00B466B0" w:rsidRDefault="00B466B0" w:rsidP="00866BFD">
          <w:pPr>
            <w:jc w:val="both"/>
            <w:rPr>
              <w:rStyle w:val="PlaceholderText"/>
              <w:color w:val="auto"/>
              <w:sz w:val="19"/>
              <w:szCs w:val="19"/>
            </w:rPr>
          </w:pPr>
        </w:p>
        <w:p w14:paraId="669C0B67" w14:textId="25E21995" w:rsidR="00B466B0" w:rsidRDefault="00B466B0" w:rsidP="00B466B0">
          <w:pPr>
            <w:jc w:val="both"/>
            <w:rPr>
              <w:rStyle w:val="PlaceholderText"/>
              <w:b/>
              <w:bCs/>
              <w:color w:val="05957E"/>
              <w:sz w:val="20"/>
              <w:szCs w:val="20"/>
            </w:rPr>
          </w:pPr>
          <w:r>
            <w:rPr>
              <w:rStyle w:val="PlaceholderText"/>
              <w:b/>
              <w:bCs/>
              <w:color w:val="05957E"/>
              <w:sz w:val="20"/>
              <w:szCs w:val="20"/>
            </w:rPr>
            <w:t>Further information:</w:t>
          </w:r>
        </w:p>
        <w:p w14:paraId="462723FA" w14:textId="77777777" w:rsidR="00B466B0" w:rsidRPr="00866BFD" w:rsidRDefault="00B466B0" w:rsidP="00866BFD">
          <w:pPr>
            <w:jc w:val="both"/>
            <w:rPr>
              <w:rStyle w:val="PlaceholderText"/>
              <w:color w:val="auto"/>
              <w:sz w:val="19"/>
              <w:szCs w:val="19"/>
            </w:rPr>
          </w:pPr>
        </w:p>
        <w:p w14:paraId="2772DB68" w14:textId="4F232624" w:rsidR="00DD23A9" w:rsidRDefault="00B466B0" w:rsidP="00DD23A9">
          <w:pPr>
            <w:jc w:val="both"/>
            <w:rPr>
              <w:rStyle w:val="PlaceholderText"/>
              <w:color w:val="auto"/>
              <w:sz w:val="19"/>
              <w:szCs w:val="19"/>
            </w:rPr>
          </w:pPr>
          <w:r>
            <w:rPr>
              <w:rStyle w:val="PlaceholderText"/>
              <w:color w:val="auto"/>
              <w:sz w:val="19"/>
              <w:szCs w:val="19"/>
            </w:rPr>
            <w:t xml:space="preserve">If you would like further information on applying for a resource consent or a deemed permitted boundary activity, or you would like to discuss your proposal with a </w:t>
          </w:r>
          <w:r w:rsidR="00FE7E48">
            <w:rPr>
              <w:rStyle w:val="PlaceholderText"/>
              <w:color w:val="auto"/>
              <w:sz w:val="19"/>
              <w:szCs w:val="19"/>
            </w:rPr>
            <w:t>c</w:t>
          </w:r>
          <w:r>
            <w:rPr>
              <w:rStyle w:val="PlaceholderText"/>
              <w:color w:val="auto"/>
              <w:sz w:val="19"/>
              <w:szCs w:val="19"/>
            </w:rPr>
            <w:t>ouncil planner, then please get in contact with us.</w:t>
          </w:r>
        </w:p>
        <w:p w14:paraId="3FB94C72" w14:textId="42B67BE5" w:rsidR="00C0659B" w:rsidRDefault="00C0659B" w:rsidP="00DD23A9">
          <w:pPr>
            <w:jc w:val="both"/>
            <w:rPr>
              <w:rStyle w:val="PlaceholderText"/>
              <w:color w:val="auto"/>
              <w:sz w:val="19"/>
              <w:szCs w:val="19"/>
            </w:rPr>
          </w:pPr>
        </w:p>
        <w:p w14:paraId="6DBBC8CB" w14:textId="58131452" w:rsidR="00C0659B" w:rsidRDefault="00C0659B" w:rsidP="00DD23A9">
          <w:pPr>
            <w:jc w:val="both"/>
            <w:rPr>
              <w:rStyle w:val="PlaceholderText"/>
              <w:color w:val="auto"/>
              <w:sz w:val="19"/>
              <w:szCs w:val="19"/>
            </w:rPr>
          </w:pPr>
        </w:p>
        <w:p w14:paraId="6EFF824D" w14:textId="5B36AF1E" w:rsidR="00C0659B" w:rsidRDefault="00C0659B" w:rsidP="00DD23A9">
          <w:pPr>
            <w:jc w:val="both"/>
            <w:rPr>
              <w:rStyle w:val="PlaceholderText"/>
              <w:color w:val="auto"/>
              <w:sz w:val="19"/>
              <w:szCs w:val="19"/>
            </w:rPr>
          </w:pPr>
        </w:p>
        <w:p w14:paraId="5BE90882" w14:textId="15F851AC" w:rsidR="00C0659B" w:rsidRDefault="00C0659B" w:rsidP="00DD23A9">
          <w:pPr>
            <w:jc w:val="both"/>
            <w:rPr>
              <w:rStyle w:val="PlaceholderText"/>
              <w:color w:val="auto"/>
              <w:sz w:val="19"/>
              <w:szCs w:val="19"/>
            </w:rPr>
          </w:pPr>
        </w:p>
        <w:p w14:paraId="72620348" w14:textId="77777777" w:rsidR="00C0659B" w:rsidRPr="00DD23A9" w:rsidRDefault="00C0659B" w:rsidP="00DD23A9">
          <w:pPr>
            <w:jc w:val="both"/>
            <w:rPr>
              <w:rStyle w:val="PlaceholderText"/>
              <w:color w:val="auto"/>
              <w:sz w:val="19"/>
              <w:szCs w:val="19"/>
            </w:rPr>
          </w:pPr>
        </w:p>
        <w:p w14:paraId="596F573E" w14:textId="20DE0BE4" w:rsidR="00B33320" w:rsidRPr="00E83F83" w:rsidRDefault="002E170B" w:rsidP="0051016D">
          <w:pPr>
            <w:jc w:val="both"/>
            <w:rPr>
              <w:color w:val="808080"/>
              <w:sz w:val="18"/>
              <w:szCs w:val="18"/>
            </w:rPr>
          </w:pPr>
        </w:p>
      </w:sdtContent>
    </w:sdt>
    <w:sectPr w:rsidR="00B33320" w:rsidRPr="00E83F83" w:rsidSect="00331866">
      <w:type w:val="continuous"/>
      <w:pgSz w:w="11906" w:h="16838"/>
      <w:pgMar w:top="1440" w:right="707" w:bottom="1440" w:left="851" w:header="708"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DD019" w14:textId="77777777" w:rsidR="002E170B" w:rsidRDefault="002E170B" w:rsidP="00112DD4">
      <w:r>
        <w:separator/>
      </w:r>
    </w:p>
  </w:endnote>
  <w:endnote w:type="continuationSeparator" w:id="0">
    <w:p w14:paraId="3860FCC8" w14:textId="77777777" w:rsidR="002E170B" w:rsidRDefault="002E170B" w:rsidP="0011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90504" w14:textId="5D0C69A7" w:rsidR="009E393A" w:rsidRDefault="009E393A">
    <w:pPr>
      <w:pStyle w:val="Footer"/>
    </w:pPr>
    <w:r>
      <w:rPr>
        <w:noProof/>
      </w:rPr>
      <w:drawing>
        <wp:anchor distT="0" distB="0" distL="114300" distR="114300" simplePos="0" relativeHeight="251660288" behindDoc="1" locked="0" layoutInCell="1" allowOverlap="1" wp14:anchorId="1832DA51" wp14:editId="3076EC9E">
          <wp:simplePos x="0" y="0"/>
          <wp:positionH relativeFrom="page">
            <wp:align>right</wp:align>
          </wp:positionH>
          <wp:positionV relativeFrom="paragraph">
            <wp:posOffset>-1623695</wp:posOffset>
          </wp:positionV>
          <wp:extent cx="7543800" cy="1616945"/>
          <wp:effectExtent l="0" t="0" r="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 Logos.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6169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05E08" w14:textId="77777777" w:rsidR="002E170B" w:rsidRDefault="002E170B" w:rsidP="00112DD4">
      <w:r>
        <w:separator/>
      </w:r>
    </w:p>
  </w:footnote>
  <w:footnote w:type="continuationSeparator" w:id="0">
    <w:p w14:paraId="5A27460D" w14:textId="77777777" w:rsidR="002E170B" w:rsidRDefault="002E170B" w:rsidP="0011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3EC0" w14:textId="29E01F74" w:rsidR="009E393A" w:rsidRPr="00C1328F" w:rsidRDefault="009E393A">
    <w:pPr>
      <w:pStyle w:val="Header"/>
      <w:rPr>
        <w:color w:val="05957E"/>
        <w:sz w:val="19"/>
        <w:szCs w:val="19"/>
      </w:rPr>
    </w:pPr>
    <w:r w:rsidRPr="00C1328F">
      <w:rPr>
        <w:noProof/>
        <w:color w:val="05957E"/>
        <w:sz w:val="19"/>
        <w:szCs w:val="19"/>
      </w:rPr>
      <w:drawing>
        <wp:anchor distT="0" distB="0" distL="114300" distR="114300" simplePos="0" relativeHeight="251659264" behindDoc="1" locked="0" layoutInCell="1" allowOverlap="1" wp14:anchorId="21E0C18B" wp14:editId="0A609880">
          <wp:simplePos x="0" y="0"/>
          <wp:positionH relativeFrom="page">
            <wp:align>right</wp:align>
          </wp:positionH>
          <wp:positionV relativeFrom="paragraph">
            <wp:posOffset>-440056</wp:posOffset>
          </wp:positionV>
          <wp:extent cx="7543800" cy="106694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ikato Resource Consent Forum - TLB-321731-30-170-1 Guidance Applying for an existing use certificate - Header - Page 2.png"/>
                  <pic:cNvPicPr/>
                </pic:nvPicPr>
                <pic:blipFill>
                  <a:blip r:embed="rId1">
                    <a:extLst>
                      <a:ext uri="{28A0092B-C50C-407E-A947-70E740481C1C}">
                        <a14:useLocalDpi xmlns:a14="http://schemas.microsoft.com/office/drawing/2010/main" val="0"/>
                      </a:ext>
                    </a:extLst>
                  </a:blip>
                  <a:stretch>
                    <a:fillRect/>
                  </a:stretch>
                </pic:blipFill>
                <pic:spPr>
                  <a:xfrm>
                    <a:off x="0" y="0"/>
                    <a:ext cx="7543800" cy="10669405"/>
                  </a:xfrm>
                  <a:prstGeom prst="rect">
                    <a:avLst/>
                  </a:prstGeom>
                </pic:spPr>
              </pic:pic>
            </a:graphicData>
          </a:graphic>
          <wp14:sizeRelH relativeFrom="margin">
            <wp14:pctWidth>0</wp14:pctWidth>
          </wp14:sizeRelH>
          <wp14:sizeRelV relativeFrom="margin">
            <wp14:pctHeight>0</wp14:pctHeight>
          </wp14:sizeRelV>
        </wp:anchor>
      </w:drawing>
    </w:r>
    <w:r w:rsidR="00C519EE" w:rsidRPr="00C1328F">
      <w:rPr>
        <w:color w:val="05957E"/>
        <w:sz w:val="19"/>
        <w:szCs w:val="19"/>
      </w:rPr>
      <w:t>V2</w:t>
    </w:r>
    <w:r w:rsidR="00C1328F">
      <w:rPr>
        <w:color w:val="05957E"/>
        <w:sz w:val="19"/>
        <w:szCs w:val="19"/>
      </w:rPr>
      <w:t xml:space="preserve"> | </w:t>
    </w:r>
    <w:r w:rsidR="00512164">
      <w:rPr>
        <w:color w:val="05957E"/>
        <w:sz w:val="19"/>
        <w:szCs w:val="19"/>
      </w:rPr>
      <w:t>01/04/20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E33D" w14:textId="1FA02086" w:rsidR="009E393A" w:rsidRDefault="009E393A">
    <w:pPr>
      <w:pStyle w:val="Header"/>
    </w:pPr>
    <w:r>
      <w:rPr>
        <w:noProof/>
      </w:rPr>
      <w:drawing>
        <wp:anchor distT="0" distB="0" distL="114300" distR="114300" simplePos="0" relativeHeight="251658240" behindDoc="1" locked="0" layoutInCell="1" allowOverlap="1" wp14:anchorId="35F68CB2" wp14:editId="39AD5954">
          <wp:simplePos x="0" y="0"/>
          <wp:positionH relativeFrom="page">
            <wp:align>right</wp:align>
          </wp:positionH>
          <wp:positionV relativeFrom="paragraph">
            <wp:posOffset>-449580</wp:posOffset>
          </wp:positionV>
          <wp:extent cx="7553325" cy="10682877"/>
          <wp:effectExtent l="0" t="0" r="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28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170"/>
    <w:multiLevelType w:val="hybridMultilevel"/>
    <w:tmpl w:val="E27652A6"/>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F63129E"/>
    <w:multiLevelType w:val="hybridMultilevel"/>
    <w:tmpl w:val="CFEAFB88"/>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B52262"/>
    <w:multiLevelType w:val="hybridMultilevel"/>
    <w:tmpl w:val="A394EB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24E6F22"/>
    <w:multiLevelType w:val="hybridMultilevel"/>
    <w:tmpl w:val="5AF253C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57B4399"/>
    <w:multiLevelType w:val="hybridMultilevel"/>
    <w:tmpl w:val="07164F1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21D5C46"/>
    <w:multiLevelType w:val="hybridMultilevel"/>
    <w:tmpl w:val="6A5CB1A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C9C12FB"/>
    <w:multiLevelType w:val="hybridMultilevel"/>
    <w:tmpl w:val="CB9216A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D7F6A31"/>
    <w:multiLevelType w:val="hybridMultilevel"/>
    <w:tmpl w:val="6BA4ED3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9DD6C00"/>
    <w:multiLevelType w:val="hybridMultilevel"/>
    <w:tmpl w:val="1EF4FDD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8"/>
  </w:num>
  <w:num w:numId="5">
    <w:abstractNumId w:val="5"/>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D4"/>
    <w:rsid w:val="0000099F"/>
    <w:rsid w:val="00013762"/>
    <w:rsid w:val="000168E8"/>
    <w:rsid w:val="00034D8A"/>
    <w:rsid w:val="00046258"/>
    <w:rsid w:val="00052CA2"/>
    <w:rsid w:val="000641C5"/>
    <w:rsid w:val="00065984"/>
    <w:rsid w:val="000729AF"/>
    <w:rsid w:val="00077764"/>
    <w:rsid w:val="00085AA2"/>
    <w:rsid w:val="00086E21"/>
    <w:rsid w:val="000B60A4"/>
    <w:rsid w:val="000D1C39"/>
    <w:rsid w:val="000D2573"/>
    <w:rsid w:val="000D44F3"/>
    <w:rsid w:val="000D6FD4"/>
    <w:rsid w:val="000D79D5"/>
    <w:rsid w:val="000E1EAF"/>
    <w:rsid w:val="000F1A7E"/>
    <w:rsid w:val="000F75CE"/>
    <w:rsid w:val="00103027"/>
    <w:rsid w:val="00112DD4"/>
    <w:rsid w:val="00117B7A"/>
    <w:rsid w:val="00123F8B"/>
    <w:rsid w:val="00143FB7"/>
    <w:rsid w:val="00161E93"/>
    <w:rsid w:val="00164E37"/>
    <w:rsid w:val="00173E92"/>
    <w:rsid w:val="001749D9"/>
    <w:rsid w:val="001946A8"/>
    <w:rsid w:val="001A1F76"/>
    <w:rsid w:val="001A2EBC"/>
    <w:rsid w:val="001B7277"/>
    <w:rsid w:val="001C1127"/>
    <w:rsid w:val="001C7100"/>
    <w:rsid w:val="001D07D2"/>
    <w:rsid w:val="001F1651"/>
    <w:rsid w:val="001F33ED"/>
    <w:rsid w:val="001F49F2"/>
    <w:rsid w:val="00201B4E"/>
    <w:rsid w:val="00204DA0"/>
    <w:rsid w:val="00212C82"/>
    <w:rsid w:val="00226D2F"/>
    <w:rsid w:val="002352D5"/>
    <w:rsid w:val="00236400"/>
    <w:rsid w:val="002369A9"/>
    <w:rsid w:val="00241285"/>
    <w:rsid w:val="00241E0E"/>
    <w:rsid w:val="00262EA3"/>
    <w:rsid w:val="00284F6A"/>
    <w:rsid w:val="00285769"/>
    <w:rsid w:val="002858CC"/>
    <w:rsid w:val="002A5E5E"/>
    <w:rsid w:val="002A5F93"/>
    <w:rsid w:val="002A75BF"/>
    <w:rsid w:val="002B06D8"/>
    <w:rsid w:val="002B6BE7"/>
    <w:rsid w:val="002C632F"/>
    <w:rsid w:val="002D1413"/>
    <w:rsid w:val="002E170B"/>
    <w:rsid w:val="002E26A3"/>
    <w:rsid w:val="002E2F3C"/>
    <w:rsid w:val="002E3694"/>
    <w:rsid w:val="002E3954"/>
    <w:rsid w:val="00302D89"/>
    <w:rsid w:val="0030753C"/>
    <w:rsid w:val="003079E6"/>
    <w:rsid w:val="00315F9B"/>
    <w:rsid w:val="00316329"/>
    <w:rsid w:val="003270AB"/>
    <w:rsid w:val="00331866"/>
    <w:rsid w:val="0035102D"/>
    <w:rsid w:val="00375A1C"/>
    <w:rsid w:val="003A0B99"/>
    <w:rsid w:val="003A2D58"/>
    <w:rsid w:val="003A63AB"/>
    <w:rsid w:val="003B351F"/>
    <w:rsid w:val="003C18CC"/>
    <w:rsid w:val="003D1240"/>
    <w:rsid w:val="003E3D06"/>
    <w:rsid w:val="003E3DCC"/>
    <w:rsid w:val="003E5652"/>
    <w:rsid w:val="003F6E54"/>
    <w:rsid w:val="003F7FBC"/>
    <w:rsid w:val="004031CD"/>
    <w:rsid w:val="00406952"/>
    <w:rsid w:val="00413A2F"/>
    <w:rsid w:val="004451FD"/>
    <w:rsid w:val="00456A82"/>
    <w:rsid w:val="00461836"/>
    <w:rsid w:val="00462CDD"/>
    <w:rsid w:val="0047074E"/>
    <w:rsid w:val="004759AA"/>
    <w:rsid w:val="004853F7"/>
    <w:rsid w:val="00485BDA"/>
    <w:rsid w:val="00495A55"/>
    <w:rsid w:val="004A2245"/>
    <w:rsid w:val="004A2C98"/>
    <w:rsid w:val="004B2AF1"/>
    <w:rsid w:val="004B2D87"/>
    <w:rsid w:val="004B3C28"/>
    <w:rsid w:val="004B4C54"/>
    <w:rsid w:val="004F39AE"/>
    <w:rsid w:val="004F6EB0"/>
    <w:rsid w:val="0051016D"/>
    <w:rsid w:val="00512164"/>
    <w:rsid w:val="00521E88"/>
    <w:rsid w:val="00525FEA"/>
    <w:rsid w:val="0053522F"/>
    <w:rsid w:val="0054673B"/>
    <w:rsid w:val="0055633F"/>
    <w:rsid w:val="005907AE"/>
    <w:rsid w:val="005B24C2"/>
    <w:rsid w:val="005C21DF"/>
    <w:rsid w:val="005C4780"/>
    <w:rsid w:val="005E2EDD"/>
    <w:rsid w:val="005E36C3"/>
    <w:rsid w:val="005F25B4"/>
    <w:rsid w:val="006105F1"/>
    <w:rsid w:val="00611F36"/>
    <w:rsid w:val="006129B6"/>
    <w:rsid w:val="00613309"/>
    <w:rsid w:val="006429CE"/>
    <w:rsid w:val="006446AB"/>
    <w:rsid w:val="00645AAE"/>
    <w:rsid w:val="00645B50"/>
    <w:rsid w:val="00655396"/>
    <w:rsid w:val="00655609"/>
    <w:rsid w:val="00667C14"/>
    <w:rsid w:val="00671EBA"/>
    <w:rsid w:val="006854E5"/>
    <w:rsid w:val="006925FF"/>
    <w:rsid w:val="00697B86"/>
    <w:rsid w:val="006A5411"/>
    <w:rsid w:val="006B0258"/>
    <w:rsid w:val="006C14EB"/>
    <w:rsid w:val="006C2D8A"/>
    <w:rsid w:val="006D62D7"/>
    <w:rsid w:val="006F1215"/>
    <w:rsid w:val="0072349A"/>
    <w:rsid w:val="00724854"/>
    <w:rsid w:val="0072610D"/>
    <w:rsid w:val="007325A4"/>
    <w:rsid w:val="00732965"/>
    <w:rsid w:val="00743559"/>
    <w:rsid w:val="007533DB"/>
    <w:rsid w:val="0077678A"/>
    <w:rsid w:val="007869B5"/>
    <w:rsid w:val="00792B8B"/>
    <w:rsid w:val="007A75C4"/>
    <w:rsid w:val="007B0CF6"/>
    <w:rsid w:val="007C49EE"/>
    <w:rsid w:val="007C5474"/>
    <w:rsid w:val="007D3578"/>
    <w:rsid w:val="00804B3D"/>
    <w:rsid w:val="008066A4"/>
    <w:rsid w:val="00806EDD"/>
    <w:rsid w:val="00814CD6"/>
    <w:rsid w:val="00820E9E"/>
    <w:rsid w:val="008244F1"/>
    <w:rsid w:val="00827DB8"/>
    <w:rsid w:val="00840A1C"/>
    <w:rsid w:val="0084226C"/>
    <w:rsid w:val="00863462"/>
    <w:rsid w:val="00866BFD"/>
    <w:rsid w:val="008718E5"/>
    <w:rsid w:val="00872365"/>
    <w:rsid w:val="008869A2"/>
    <w:rsid w:val="008940FF"/>
    <w:rsid w:val="008952F7"/>
    <w:rsid w:val="00895733"/>
    <w:rsid w:val="008A4B78"/>
    <w:rsid w:val="008A5131"/>
    <w:rsid w:val="008F2B01"/>
    <w:rsid w:val="008F59F3"/>
    <w:rsid w:val="008F5A28"/>
    <w:rsid w:val="008F5D66"/>
    <w:rsid w:val="008F6EAF"/>
    <w:rsid w:val="0090045B"/>
    <w:rsid w:val="00900CCA"/>
    <w:rsid w:val="00905A46"/>
    <w:rsid w:val="00913A57"/>
    <w:rsid w:val="00916027"/>
    <w:rsid w:val="00916367"/>
    <w:rsid w:val="00931FAC"/>
    <w:rsid w:val="0094166D"/>
    <w:rsid w:val="009419CD"/>
    <w:rsid w:val="0094365F"/>
    <w:rsid w:val="00952548"/>
    <w:rsid w:val="0095655F"/>
    <w:rsid w:val="00963611"/>
    <w:rsid w:val="00984B31"/>
    <w:rsid w:val="00985FAD"/>
    <w:rsid w:val="00992AE2"/>
    <w:rsid w:val="009B1F86"/>
    <w:rsid w:val="009B2D82"/>
    <w:rsid w:val="009B32A7"/>
    <w:rsid w:val="009B7604"/>
    <w:rsid w:val="009C1CB0"/>
    <w:rsid w:val="009D27F2"/>
    <w:rsid w:val="009E393A"/>
    <w:rsid w:val="009F4F8C"/>
    <w:rsid w:val="00A13682"/>
    <w:rsid w:val="00A17A2B"/>
    <w:rsid w:val="00A23C40"/>
    <w:rsid w:val="00A27745"/>
    <w:rsid w:val="00A35C33"/>
    <w:rsid w:val="00A42717"/>
    <w:rsid w:val="00A46FF9"/>
    <w:rsid w:val="00A61F27"/>
    <w:rsid w:val="00A63139"/>
    <w:rsid w:val="00A72D72"/>
    <w:rsid w:val="00A7720D"/>
    <w:rsid w:val="00A83EA1"/>
    <w:rsid w:val="00A91D4E"/>
    <w:rsid w:val="00AA0712"/>
    <w:rsid w:val="00AA6A76"/>
    <w:rsid w:val="00AC26B9"/>
    <w:rsid w:val="00AC310F"/>
    <w:rsid w:val="00AD0856"/>
    <w:rsid w:val="00AD0FD8"/>
    <w:rsid w:val="00AD4350"/>
    <w:rsid w:val="00AE53F0"/>
    <w:rsid w:val="00AF0707"/>
    <w:rsid w:val="00B0237A"/>
    <w:rsid w:val="00B03BC3"/>
    <w:rsid w:val="00B107C4"/>
    <w:rsid w:val="00B26D64"/>
    <w:rsid w:val="00B30A30"/>
    <w:rsid w:val="00B33320"/>
    <w:rsid w:val="00B34A4A"/>
    <w:rsid w:val="00B42DBE"/>
    <w:rsid w:val="00B466B0"/>
    <w:rsid w:val="00B50483"/>
    <w:rsid w:val="00B65B77"/>
    <w:rsid w:val="00B81CE4"/>
    <w:rsid w:val="00BA42C6"/>
    <w:rsid w:val="00BB38B2"/>
    <w:rsid w:val="00BD1FC2"/>
    <w:rsid w:val="00BE1206"/>
    <w:rsid w:val="00BE5C56"/>
    <w:rsid w:val="00BF6F5B"/>
    <w:rsid w:val="00C0659B"/>
    <w:rsid w:val="00C1328F"/>
    <w:rsid w:val="00C24E9B"/>
    <w:rsid w:val="00C35599"/>
    <w:rsid w:val="00C46F1C"/>
    <w:rsid w:val="00C519EE"/>
    <w:rsid w:val="00C527EB"/>
    <w:rsid w:val="00C53AD8"/>
    <w:rsid w:val="00C57415"/>
    <w:rsid w:val="00C7486D"/>
    <w:rsid w:val="00C80678"/>
    <w:rsid w:val="00C83A26"/>
    <w:rsid w:val="00C844BA"/>
    <w:rsid w:val="00C87B57"/>
    <w:rsid w:val="00CB66F7"/>
    <w:rsid w:val="00CC1038"/>
    <w:rsid w:val="00CC3B63"/>
    <w:rsid w:val="00CD1E31"/>
    <w:rsid w:val="00D1294D"/>
    <w:rsid w:val="00D3000E"/>
    <w:rsid w:val="00D3125A"/>
    <w:rsid w:val="00D4129C"/>
    <w:rsid w:val="00D430BD"/>
    <w:rsid w:val="00D5647B"/>
    <w:rsid w:val="00D87592"/>
    <w:rsid w:val="00DA15E5"/>
    <w:rsid w:val="00DB6BC5"/>
    <w:rsid w:val="00DC6CC9"/>
    <w:rsid w:val="00DD23A9"/>
    <w:rsid w:val="00DD6A39"/>
    <w:rsid w:val="00DD7058"/>
    <w:rsid w:val="00DE1C9E"/>
    <w:rsid w:val="00DE4D2A"/>
    <w:rsid w:val="00DE504B"/>
    <w:rsid w:val="00DF0FB3"/>
    <w:rsid w:val="00DF557D"/>
    <w:rsid w:val="00E01C05"/>
    <w:rsid w:val="00E05B69"/>
    <w:rsid w:val="00E11044"/>
    <w:rsid w:val="00E11D46"/>
    <w:rsid w:val="00E1445C"/>
    <w:rsid w:val="00E50454"/>
    <w:rsid w:val="00E505C2"/>
    <w:rsid w:val="00E51EF5"/>
    <w:rsid w:val="00E67A30"/>
    <w:rsid w:val="00E71AC4"/>
    <w:rsid w:val="00E74C99"/>
    <w:rsid w:val="00E76FD7"/>
    <w:rsid w:val="00E806E6"/>
    <w:rsid w:val="00E83F83"/>
    <w:rsid w:val="00EA0F31"/>
    <w:rsid w:val="00EB44DC"/>
    <w:rsid w:val="00EC3947"/>
    <w:rsid w:val="00EE140C"/>
    <w:rsid w:val="00EE7E3D"/>
    <w:rsid w:val="00EF4A55"/>
    <w:rsid w:val="00EF7139"/>
    <w:rsid w:val="00F061FF"/>
    <w:rsid w:val="00F15ADF"/>
    <w:rsid w:val="00F22786"/>
    <w:rsid w:val="00F31A0D"/>
    <w:rsid w:val="00F424A1"/>
    <w:rsid w:val="00F43A25"/>
    <w:rsid w:val="00F561AC"/>
    <w:rsid w:val="00F62F64"/>
    <w:rsid w:val="00F8249F"/>
    <w:rsid w:val="00F86876"/>
    <w:rsid w:val="00F9235F"/>
    <w:rsid w:val="00F95DE9"/>
    <w:rsid w:val="00F96E82"/>
    <w:rsid w:val="00FA31BB"/>
    <w:rsid w:val="00FA3214"/>
    <w:rsid w:val="00FB1945"/>
    <w:rsid w:val="00FB1B50"/>
    <w:rsid w:val="00FB5F34"/>
    <w:rsid w:val="00FC13D3"/>
    <w:rsid w:val="00FD7B92"/>
    <w:rsid w:val="00FE0A59"/>
    <w:rsid w:val="00FE6147"/>
    <w:rsid w:val="00FE7E48"/>
    <w:rsid w:val="00FF4386"/>
    <w:rsid w:val="00FF57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D1EBA"/>
  <w15:chartTrackingRefBased/>
  <w15:docId w15:val="{E3AFEA4D-0B86-4851-96F4-C0D15730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DD4"/>
    <w:pPr>
      <w:tabs>
        <w:tab w:val="center" w:pos="4513"/>
        <w:tab w:val="right" w:pos="9026"/>
      </w:tabs>
    </w:pPr>
  </w:style>
  <w:style w:type="character" w:customStyle="1" w:styleId="HeaderChar">
    <w:name w:val="Header Char"/>
    <w:basedOn w:val="DefaultParagraphFont"/>
    <w:link w:val="Header"/>
    <w:uiPriority w:val="99"/>
    <w:rsid w:val="00112DD4"/>
  </w:style>
  <w:style w:type="paragraph" w:styleId="Footer">
    <w:name w:val="footer"/>
    <w:basedOn w:val="Normal"/>
    <w:link w:val="FooterChar"/>
    <w:uiPriority w:val="99"/>
    <w:unhideWhenUsed/>
    <w:rsid w:val="00112DD4"/>
    <w:pPr>
      <w:tabs>
        <w:tab w:val="center" w:pos="4513"/>
        <w:tab w:val="right" w:pos="9026"/>
      </w:tabs>
    </w:pPr>
  </w:style>
  <w:style w:type="character" w:customStyle="1" w:styleId="FooterChar">
    <w:name w:val="Footer Char"/>
    <w:basedOn w:val="DefaultParagraphFont"/>
    <w:link w:val="Footer"/>
    <w:uiPriority w:val="99"/>
    <w:rsid w:val="00112DD4"/>
  </w:style>
  <w:style w:type="character" w:styleId="PlaceholderText">
    <w:name w:val="Placeholder Text"/>
    <w:basedOn w:val="DefaultParagraphFont"/>
    <w:uiPriority w:val="99"/>
    <w:semiHidden/>
    <w:rsid w:val="0077678A"/>
    <w:rPr>
      <w:color w:val="808080"/>
    </w:rPr>
  </w:style>
  <w:style w:type="table" w:styleId="TableGrid">
    <w:name w:val="Table Grid"/>
    <w:basedOn w:val="TableNormal"/>
    <w:uiPriority w:val="39"/>
    <w:rsid w:val="0024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E1EAF"/>
    <w:rPr>
      <w:color w:val="05957E"/>
    </w:rPr>
  </w:style>
  <w:style w:type="character" w:customStyle="1" w:styleId="Style2">
    <w:name w:val="Style2"/>
    <w:basedOn w:val="DefaultParagraphFont"/>
    <w:uiPriority w:val="1"/>
    <w:rsid w:val="003A0B99"/>
    <w:rPr>
      <w:color w:val="05957E"/>
    </w:rPr>
  </w:style>
  <w:style w:type="character" w:customStyle="1" w:styleId="Style3">
    <w:name w:val="Style3"/>
    <w:basedOn w:val="DefaultParagraphFont"/>
    <w:uiPriority w:val="1"/>
    <w:rsid w:val="003A0B99"/>
    <w:rPr>
      <w:color w:val="05957E"/>
    </w:rPr>
  </w:style>
  <w:style w:type="character" w:customStyle="1" w:styleId="Style4">
    <w:name w:val="Style4"/>
    <w:basedOn w:val="DefaultParagraphFont"/>
    <w:uiPriority w:val="1"/>
    <w:rsid w:val="003A0B99"/>
    <w:rPr>
      <w:color w:val="05957E"/>
    </w:rPr>
  </w:style>
  <w:style w:type="character" w:customStyle="1" w:styleId="Style5">
    <w:name w:val="Style5"/>
    <w:basedOn w:val="DefaultParagraphFont"/>
    <w:uiPriority w:val="1"/>
    <w:rsid w:val="00FB1B50"/>
    <w:rPr>
      <w:color w:val="05957E"/>
    </w:rPr>
  </w:style>
  <w:style w:type="character" w:customStyle="1" w:styleId="Style6">
    <w:name w:val="Style6"/>
    <w:basedOn w:val="DefaultParagraphFont"/>
    <w:uiPriority w:val="1"/>
    <w:rsid w:val="00FB1B50"/>
    <w:rPr>
      <w:color w:val="05957E"/>
    </w:rPr>
  </w:style>
  <w:style w:type="character" w:customStyle="1" w:styleId="Style7">
    <w:name w:val="Style7"/>
    <w:basedOn w:val="DefaultParagraphFont"/>
    <w:uiPriority w:val="1"/>
    <w:rsid w:val="00FB1B50"/>
    <w:rPr>
      <w:color w:val="05957E"/>
    </w:rPr>
  </w:style>
  <w:style w:type="character" w:customStyle="1" w:styleId="Style8">
    <w:name w:val="Style8"/>
    <w:basedOn w:val="DefaultParagraphFont"/>
    <w:uiPriority w:val="1"/>
    <w:rsid w:val="00A35C33"/>
    <w:rPr>
      <w:color w:val="05957E"/>
    </w:rPr>
  </w:style>
  <w:style w:type="character" w:customStyle="1" w:styleId="Style9">
    <w:name w:val="Style9"/>
    <w:basedOn w:val="DefaultParagraphFont"/>
    <w:uiPriority w:val="1"/>
    <w:rsid w:val="00A35C33"/>
    <w:rPr>
      <w:color w:val="05957E"/>
    </w:rPr>
  </w:style>
  <w:style w:type="character" w:customStyle="1" w:styleId="Style10">
    <w:name w:val="Style10"/>
    <w:basedOn w:val="DefaultParagraphFont"/>
    <w:uiPriority w:val="1"/>
    <w:rsid w:val="00A35C33"/>
    <w:rPr>
      <w:color w:val="05957E"/>
    </w:rPr>
  </w:style>
  <w:style w:type="character" w:customStyle="1" w:styleId="Style11">
    <w:name w:val="Style11"/>
    <w:basedOn w:val="DefaultParagraphFont"/>
    <w:uiPriority w:val="1"/>
    <w:rsid w:val="00A35C33"/>
    <w:rPr>
      <w:color w:val="05957E"/>
    </w:rPr>
  </w:style>
  <w:style w:type="character" w:customStyle="1" w:styleId="Style12">
    <w:name w:val="Style12"/>
    <w:basedOn w:val="DefaultParagraphFont"/>
    <w:uiPriority w:val="1"/>
    <w:rsid w:val="00B42DBE"/>
    <w:rPr>
      <w:color w:val="05957E"/>
    </w:rPr>
  </w:style>
  <w:style w:type="character" w:customStyle="1" w:styleId="Style13">
    <w:name w:val="Style13"/>
    <w:basedOn w:val="DefaultParagraphFont"/>
    <w:uiPriority w:val="1"/>
    <w:rsid w:val="00B42DBE"/>
    <w:rPr>
      <w:color w:val="05957E"/>
    </w:rPr>
  </w:style>
  <w:style w:type="paragraph" w:styleId="ListParagraph">
    <w:name w:val="List Paragraph"/>
    <w:basedOn w:val="Normal"/>
    <w:uiPriority w:val="34"/>
    <w:qFormat/>
    <w:rsid w:val="005C4780"/>
    <w:pPr>
      <w:ind w:left="720"/>
      <w:contextualSpacing/>
    </w:pPr>
  </w:style>
  <w:style w:type="paragraph" w:styleId="BodyText">
    <w:name w:val="Body Text"/>
    <w:basedOn w:val="Normal"/>
    <w:link w:val="BodyTextChar"/>
    <w:uiPriority w:val="1"/>
    <w:qFormat/>
    <w:rsid w:val="00161E93"/>
    <w:pPr>
      <w:widowControl w:val="0"/>
      <w:autoSpaceDE w:val="0"/>
      <w:autoSpaceDN w:val="0"/>
      <w:ind w:left="120"/>
    </w:pPr>
    <w:rPr>
      <w:rFonts w:ascii="Calibri" w:eastAsia="Calibri" w:hAnsi="Calibri" w:cs="Calibri"/>
      <w:sz w:val="19"/>
      <w:szCs w:val="19"/>
      <w:lang w:val="en-US"/>
    </w:rPr>
  </w:style>
  <w:style w:type="character" w:customStyle="1" w:styleId="BodyTextChar">
    <w:name w:val="Body Text Char"/>
    <w:basedOn w:val="DefaultParagraphFont"/>
    <w:link w:val="BodyText"/>
    <w:uiPriority w:val="1"/>
    <w:rsid w:val="00161E93"/>
    <w:rPr>
      <w:rFonts w:ascii="Calibri" w:eastAsia="Calibri" w:hAnsi="Calibri" w:cs="Calibri"/>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glossary/_rels/footer4.xml.rels><?xml version="1.0" encoding="UTF-8" standalone="yes"?>
<Relationships xmlns="http://schemas.openxmlformats.org/package/2006/relationships"><Relationship Id="rId1" Type="http://schemas.openxmlformats.org/officeDocument/2006/relationships/image" Target="../media/image5.jpeg"/></Relationships>
</file>

<file path=word/glossary/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header5.xml.rels><?xml version="1.0" encoding="UTF-8" standalone="yes"?>
<Relationships xmlns="http://schemas.openxmlformats.org/package/2006/relationships"><Relationship Id="rId1" Type="http://schemas.openxmlformats.org/officeDocument/2006/relationships/image" Target="../media/image4.png"/></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FFA35CCC8248F0B18824BCE9C1B6AF"/>
        <w:category>
          <w:name w:val="General"/>
          <w:gallery w:val="placeholder"/>
        </w:category>
        <w:types>
          <w:type w:val="bbPlcHdr"/>
        </w:types>
        <w:behaviors>
          <w:behavior w:val="content"/>
        </w:behaviors>
        <w:guid w:val="{F0B7F261-8647-4BB4-8D22-856F7B339B2C}"/>
      </w:docPartPr>
      <w:docPartBody>
        <w:p w:rsidR="003535C6" w:rsidRPr="00E67A30" w:rsidRDefault="003535C6" w:rsidP="001F49F2">
          <w:pPr>
            <w:pStyle w:val="Header"/>
            <w:jc w:val="both"/>
            <w:rPr>
              <w:sz w:val="60"/>
              <w:szCs w:val="60"/>
            </w:rPr>
          </w:pPr>
          <w:r>
            <w:rPr>
              <w:rFonts w:cstheme="minorHAnsi"/>
              <w:color w:val="05957E"/>
              <w:sz w:val="66"/>
              <w:szCs w:val="66"/>
            </w:rPr>
            <w:t>Certificate for Existing Use</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You can apply to Council for a certificate confirming an existing use of land can continue to be undertaken even through a District Plan rule now requires that use to be authorised by a land use consent.</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If Council is satisfied that the use of land is allowed under Section 10 of the Resource Management Act 1991 (RMA), and you have paid the appropriate fee, Council will issue a certificate of existing use for that use of land.</w:t>
          </w:r>
        </w:p>
        <w:p w:rsidR="003535C6" w:rsidRDefault="003535C6" w:rsidP="00A46FF9">
          <w:pPr>
            <w:jc w:val="both"/>
            <w:rPr>
              <w:rStyle w:val="PlaceholderText"/>
              <w:sz w:val="19"/>
              <w:szCs w:val="19"/>
            </w:rPr>
          </w:pPr>
        </w:p>
        <w:p w:rsidR="003535C6" w:rsidRPr="00905A46" w:rsidRDefault="003535C6" w:rsidP="00A46FF9">
          <w:pPr>
            <w:jc w:val="both"/>
            <w:rPr>
              <w:rStyle w:val="PlaceholderText"/>
              <w:sz w:val="19"/>
              <w:szCs w:val="19"/>
            </w:rPr>
          </w:pPr>
          <w:r>
            <w:rPr>
              <w:rStyle w:val="PlaceholderText"/>
              <w:b/>
              <w:bCs/>
              <w:color w:val="05957E"/>
              <w:sz w:val="20"/>
              <w:szCs w:val="20"/>
            </w:rPr>
            <w:t>What are Existing Use Rights?</w:t>
          </w:r>
        </w:p>
        <w:p w:rsidR="003535C6" w:rsidRPr="00905A46" w:rsidRDefault="003535C6" w:rsidP="00A46FF9">
          <w:pPr>
            <w:jc w:val="both"/>
            <w:rPr>
              <w:rStyle w:val="PlaceholderText"/>
              <w:b/>
              <w:bCs/>
              <w:sz w:val="19"/>
              <w:szCs w:val="19"/>
            </w:rPr>
          </w:pPr>
        </w:p>
        <w:p w:rsidR="003535C6" w:rsidRDefault="003535C6" w:rsidP="00A46FF9">
          <w:pPr>
            <w:jc w:val="both"/>
            <w:rPr>
              <w:rStyle w:val="PlaceholderText"/>
              <w:sz w:val="19"/>
              <w:szCs w:val="19"/>
            </w:rPr>
          </w:pPr>
          <w:r>
            <w:rPr>
              <w:rStyle w:val="PlaceholderText"/>
              <w:sz w:val="19"/>
              <w:szCs w:val="19"/>
            </w:rPr>
            <w:t>Section 10 of the RMA sets out what existing use rights are:</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Existing use rights may be relevant to you if your land use complied with the planning rules at the time it was established, but the planning rules have since changed and your land use requires a land use consent under the current planning rules.  Section 10 provides that, if you satisfy certain legal requirements, you can rely on existing use rights to continue the land use without the need to obtain a land use consent under the current planning rules.</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Note:  Existing Use Rights do not apply to a use of land established under a resource consent.  Such land uses can continue as long as you continue to comply with the land use consent for the term (if any) of that consent.</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b/>
              <w:bCs/>
              <w:color w:val="05957E"/>
              <w:sz w:val="20"/>
              <w:szCs w:val="20"/>
            </w:rPr>
            <w:t>What legal requirements do I have to satisfy?</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Under Section 10 of the RMA, there are four key requirements to satisfy.</w:t>
          </w:r>
        </w:p>
        <w:p w:rsidR="003535C6" w:rsidRDefault="003535C6" w:rsidP="00A46FF9">
          <w:pPr>
            <w:jc w:val="both"/>
            <w:rPr>
              <w:rStyle w:val="PlaceholderText"/>
              <w:sz w:val="19"/>
              <w:szCs w:val="19"/>
            </w:rPr>
          </w:pPr>
        </w:p>
        <w:p w:rsidR="003535C6" w:rsidRDefault="003535C6" w:rsidP="005C4780">
          <w:pPr>
            <w:pStyle w:val="ListParagraph"/>
            <w:numPr>
              <w:ilvl w:val="0"/>
              <w:numId w:val="1"/>
            </w:numPr>
            <w:jc w:val="both"/>
            <w:rPr>
              <w:rStyle w:val="PlaceholderText"/>
              <w:b/>
              <w:bCs/>
              <w:sz w:val="19"/>
              <w:szCs w:val="19"/>
            </w:rPr>
          </w:pPr>
          <w:r w:rsidRPr="00CB66F7">
            <w:rPr>
              <w:rStyle w:val="PlaceholderText"/>
              <w:b/>
              <w:bCs/>
              <w:sz w:val="19"/>
              <w:szCs w:val="19"/>
            </w:rPr>
            <w:t>Lawfully established</w:t>
          </w:r>
        </w:p>
        <w:p w:rsidR="003535C6" w:rsidRPr="00CB66F7" w:rsidRDefault="003535C6" w:rsidP="00992AE2">
          <w:pPr>
            <w:pStyle w:val="ListParagraph"/>
            <w:jc w:val="both"/>
            <w:rPr>
              <w:rStyle w:val="PlaceholderText"/>
              <w:b/>
              <w:bCs/>
              <w:sz w:val="19"/>
              <w:szCs w:val="19"/>
            </w:rPr>
          </w:pPr>
        </w:p>
        <w:p w:rsidR="003535C6" w:rsidRDefault="003535C6" w:rsidP="00CB66F7">
          <w:pPr>
            <w:pStyle w:val="ListParagraph"/>
            <w:jc w:val="both"/>
            <w:rPr>
              <w:rStyle w:val="PlaceholderText"/>
              <w:sz w:val="19"/>
              <w:szCs w:val="19"/>
            </w:rPr>
          </w:pPr>
          <w:r>
            <w:rPr>
              <w:rStyle w:val="PlaceholderText"/>
              <w:sz w:val="19"/>
              <w:szCs w:val="19"/>
            </w:rPr>
            <w:t>Your land use must have been lawfully established, meaning that either it complied with the planning rules when it was established or Council granted specific permission at that time.  You must provide documents to prove this to Council’s satisfaction such as plans, photographs, certificates of title, newspaper articles, council agendas or minutes, council letters.</w:t>
          </w:r>
        </w:p>
        <w:p w:rsidR="003535C6" w:rsidRDefault="003535C6" w:rsidP="00CB66F7">
          <w:pPr>
            <w:pStyle w:val="ListParagraph"/>
            <w:jc w:val="both"/>
            <w:rPr>
              <w:rStyle w:val="PlaceholderText"/>
              <w:sz w:val="19"/>
              <w:szCs w:val="19"/>
            </w:rPr>
          </w:pPr>
        </w:p>
        <w:p w:rsidR="003535C6" w:rsidRPr="00992AE2" w:rsidRDefault="003535C6" w:rsidP="005C4780">
          <w:pPr>
            <w:pStyle w:val="ListParagraph"/>
            <w:numPr>
              <w:ilvl w:val="0"/>
              <w:numId w:val="1"/>
            </w:numPr>
            <w:jc w:val="both"/>
            <w:rPr>
              <w:rStyle w:val="PlaceholderText"/>
              <w:b/>
              <w:bCs/>
              <w:sz w:val="19"/>
              <w:szCs w:val="19"/>
            </w:rPr>
          </w:pPr>
          <w:r w:rsidRPr="00992AE2">
            <w:rPr>
              <w:rStyle w:val="PlaceholderText"/>
              <w:b/>
              <w:bCs/>
              <w:sz w:val="19"/>
              <w:szCs w:val="19"/>
            </w:rPr>
            <w:t>Adverse effects the same or similar</w:t>
          </w:r>
        </w:p>
        <w:p w:rsidR="003535C6" w:rsidRDefault="003535C6" w:rsidP="00992AE2">
          <w:pPr>
            <w:pStyle w:val="ListParagraph"/>
            <w:jc w:val="both"/>
            <w:rPr>
              <w:rStyle w:val="PlaceholderText"/>
              <w:sz w:val="19"/>
              <w:szCs w:val="19"/>
            </w:rPr>
          </w:pPr>
        </w:p>
        <w:p w:rsidR="003535C6" w:rsidRDefault="003535C6" w:rsidP="00CB66F7">
          <w:pPr>
            <w:pStyle w:val="ListParagraph"/>
            <w:jc w:val="both"/>
            <w:rPr>
              <w:rStyle w:val="PlaceholderText"/>
              <w:sz w:val="19"/>
              <w:szCs w:val="19"/>
            </w:rPr>
          </w:pPr>
          <w:r>
            <w:rPr>
              <w:rStyle w:val="PlaceholderText"/>
              <w:sz w:val="19"/>
              <w:szCs w:val="19"/>
            </w:rPr>
            <w:t>The effects of the land use are the same or similar in character, intensity and scale to those which existed before the planning rules changed.</w:t>
          </w:r>
        </w:p>
        <w:p w:rsidR="003535C6" w:rsidRDefault="003535C6" w:rsidP="00CB66F7">
          <w:pPr>
            <w:pStyle w:val="ListParagraph"/>
            <w:jc w:val="both"/>
            <w:rPr>
              <w:rStyle w:val="PlaceholderText"/>
              <w:sz w:val="19"/>
              <w:szCs w:val="19"/>
            </w:rPr>
          </w:pPr>
        </w:p>
        <w:p w:rsidR="003535C6" w:rsidRPr="002A5E5E" w:rsidRDefault="003535C6" w:rsidP="005C4780">
          <w:pPr>
            <w:pStyle w:val="ListParagraph"/>
            <w:numPr>
              <w:ilvl w:val="0"/>
              <w:numId w:val="1"/>
            </w:numPr>
            <w:jc w:val="both"/>
            <w:rPr>
              <w:rStyle w:val="PlaceholderText"/>
              <w:b/>
              <w:bCs/>
              <w:sz w:val="19"/>
              <w:szCs w:val="19"/>
            </w:rPr>
          </w:pPr>
          <w:r w:rsidRPr="002A5E5E">
            <w:rPr>
              <w:rStyle w:val="PlaceholderText"/>
              <w:b/>
              <w:bCs/>
              <w:sz w:val="19"/>
              <w:szCs w:val="19"/>
            </w:rPr>
            <w:t>Do not apply if the extent of non-compliance is increased</w:t>
          </w:r>
        </w:p>
        <w:p w:rsidR="003535C6" w:rsidRDefault="003535C6" w:rsidP="002A5E5E">
          <w:pPr>
            <w:pStyle w:val="ListParagraph"/>
            <w:jc w:val="both"/>
            <w:rPr>
              <w:rStyle w:val="PlaceholderText"/>
              <w:sz w:val="19"/>
              <w:szCs w:val="19"/>
            </w:rPr>
          </w:pPr>
        </w:p>
        <w:p w:rsidR="003535C6" w:rsidRDefault="003535C6" w:rsidP="00BE5C56">
          <w:pPr>
            <w:pStyle w:val="ListParagraph"/>
            <w:jc w:val="both"/>
            <w:rPr>
              <w:rStyle w:val="PlaceholderText"/>
              <w:sz w:val="19"/>
              <w:szCs w:val="19"/>
            </w:rPr>
          </w:pPr>
          <w:r>
            <w:rPr>
              <w:rStyle w:val="PlaceholderText"/>
              <w:sz w:val="19"/>
              <w:szCs w:val="19"/>
            </w:rPr>
            <w:t>If the existing use of land is a building, existing use rights do not apply if reconstruction, alteration of extension of the building increases the degree by which the building fails to comply with the new planning rules.  A replacement building cannot breach the current District Plan rules by a greater extent than the building it is replacing or create a new non-compliance.</w:t>
          </w:r>
        </w:p>
        <w:p w:rsidR="003535C6" w:rsidRDefault="003535C6" w:rsidP="00BE5C56">
          <w:pPr>
            <w:pStyle w:val="ListParagraph"/>
            <w:jc w:val="both"/>
            <w:rPr>
              <w:rStyle w:val="PlaceholderText"/>
              <w:sz w:val="19"/>
              <w:szCs w:val="19"/>
            </w:rPr>
          </w:pPr>
        </w:p>
        <w:p w:rsidR="003535C6" w:rsidRDefault="003535C6" w:rsidP="00BE5C56">
          <w:pPr>
            <w:pStyle w:val="ListParagraph"/>
            <w:jc w:val="both"/>
            <w:rPr>
              <w:rStyle w:val="PlaceholderText"/>
              <w:sz w:val="19"/>
              <w:szCs w:val="19"/>
            </w:rPr>
          </w:pPr>
          <w:r>
            <w:rPr>
              <w:rStyle w:val="PlaceholderText"/>
              <w:sz w:val="19"/>
              <w:szCs w:val="19"/>
            </w:rPr>
            <w:t>For example, if the original house was located 1.2m from the boundary and the current planning rule requires a 1.5m setback, a replacement house cannot be located closer to the boundary than the old house.  The same applies to other rules such as height, recession plan (sunlight angle) and building coverage.</w:t>
          </w:r>
        </w:p>
        <w:p w:rsidR="003535C6" w:rsidRDefault="003535C6" w:rsidP="00BE5C56">
          <w:pPr>
            <w:pStyle w:val="ListParagraph"/>
            <w:jc w:val="both"/>
            <w:rPr>
              <w:rStyle w:val="PlaceholderText"/>
              <w:sz w:val="19"/>
              <w:szCs w:val="19"/>
            </w:rPr>
          </w:pPr>
        </w:p>
        <w:p w:rsidR="003535C6" w:rsidRPr="0072349A" w:rsidRDefault="003535C6" w:rsidP="005C4780">
          <w:pPr>
            <w:pStyle w:val="ListParagraph"/>
            <w:numPr>
              <w:ilvl w:val="0"/>
              <w:numId w:val="1"/>
            </w:numPr>
            <w:jc w:val="both"/>
            <w:rPr>
              <w:rStyle w:val="PlaceholderText"/>
              <w:b/>
              <w:bCs/>
              <w:sz w:val="19"/>
              <w:szCs w:val="19"/>
            </w:rPr>
          </w:pPr>
          <w:r w:rsidRPr="0072349A">
            <w:rPr>
              <w:rStyle w:val="PlaceholderText"/>
              <w:b/>
              <w:bCs/>
              <w:sz w:val="19"/>
              <w:szCs w:val="19"/>
            </w:rPr>
            <w:t>Cease after 12 months</w:t>
          </w:r>
        </w:p>
        <w:p w:rsidR="003535C6" w:rsidRDefault="003535C6" w:rsidP="0072349A">
          <w:pPr>
            <w:pStyle w:val="ListParagraph"/>
            <w:jc w:val="both"/>
            <w:rPr>
              <w:rStyle w:val="PlaceholderText"/>
              <w:sz w:val="19"/>
              <w:szCs w:val="19"/>
            </w:rPr>
          </w:pPr>
        </w:p>
        <w:p w:rsidR="003535C6" w:rsidRDefault="003535C6" w:rsidP="006A5411">
          <w:pPr>
            <w:pStyle w:val="ListParagraph"/>
            <w:jc w:val="both"/>
            <w:rPr>
              <w:rStyle w:val="PlaceholderText"/>
              <w:sz w:val="19"/>
              <w:szCs w:val="19"/>
            </w:rPr>
          </w:pPr>
          <w:r>
            <w:rPr>
              <w:rStyle w:val="PlaceholderText"/>
              <w:sz w:val="19"/>
              <w:szCs w:val="19"/>
            </w:rPr>
            <w:t>Existing use rights cease to exist after a land use has been discontinued for 12 months after the planning rule(s) changed.</w:t>
          </w:r>
        </w:p>
        <w:p w:rsidR="003535C6" w:rsidRDefault="003535C6" w:rsidP="006A5411">
          <w:pPr>
            <w:pStyle w:val="ListParagraph"/>
            <w:jc w:val="both"/>
            <w:rPr>
              <w:rStyle w:val="PlaceholderText"/>
              <w:sz w:val="19"/>
              <w:szCs w:val="19"/>
            </w:rPr>
            <w:sectPr w:rsidR="003535C6" w:rsidSect="00667C14">
              <w:headerReference w:type="even" r:id="rId7"/>
              <w:headerReference w:type="default" r:id="rId8"/>
              <w:footerReference w:type="even" r:id="rId9"/>
              <w:footerReference w:type="default" r:id="rId10"/>
              <w:headerReference w:type="first" r:id="rId11"/>
              <w:footerReference w:type="first" r:id="rId12"/>
              <w:pgSz w:w="11906" w:h="16838"/>
              <w:pgMar w:top="1701" w:right="707" w:bottom="1440" w:left="851" w:header="708" w:footer="2608" w:gutter="0"/>
              <w:cols w:space="708"/>
              <w:titlePg/>
              <w:docGrid w:linePitch="360"/>
            </w:sectPr>
          </w:pPr>
        </w:p>
        <w:p w:rsidR="003535C6" w:rsidRDefault="003535C6" w:rsidP="006A5411">
          <w:pPr>
            <w:pStyle w:val="ListParagraph"/>
            <w:jc w:val="both"/>
            <w:rPr>
              <w:rStyle w:val="PlaceholderText"/>
              <w:sz w:val="19"/>
              <w:szCs w:val="19"/>
            </w:rPr>
          </w:pPr>
        </w:p>
        <w:p w:rsidR="003535C6" w:rsidRDefault="003535C6" w:rsidP="006A5411">
          <w:pPr>
            <w:pStyle w:val="ListParagraph"/>
            <w:jc w:val="both"/>
            <w:rPr>
              <w:rStyle w:val="PlaceholderText"/>
              <w:sz w:val="19"/>
              <w:szCs w:val="19"/>
            </w:rPr>
          </w:pPr>
          <w:r>
            <w:rPr>
              <w:rStyle w:val="PlaceholderText"/>
              <w:sz w:val="19"/>
              <w:szCs w:val="19"/>
            </w:rPr>
            <w:t xml:space="preserve">Owners can, however, apply to extend the duration of existing use rights if an application is made to Council within </w:t>
          </w:r>
          <w:r w:rsidRPr="00086E21">
            <w:rPr>
              <w:rStyle w:val="PlaceholderText"/>
              <w:b/>
              <w:bCs/>
              <w:sz w:val="19"/>
              <w:szCs w:val="19"/>
            </w:rPr>
            <w:t xml:space="preserve">2 years </w:t>
          </w:r>
          <w:r>
            <w:rPr>
              <w:rStyle w:val="PlaceholderText"/>
              <w:sz w:val="19"/>
              <w:szCs w:val="19"/>
            </w:rPr>
            <w:t>of the land use ceasing to occur.</w:t>
          </w:r>
        </w:p>
        <w:p w:rsidR="003535C6" w:rsidRDefault="003535C6" w:rsidP="006A5411">
          <w:pPr>
            <w:pStyle w:val="ListParagraph"/>
            <w:jc w:val="both"/>
            <w:rPr>
              <w:rStyle w:val="PlaceholderText"/>
              <w:sz w:val="19"/>
              <w:szCs w:val="19"/>
            </w:rPr>
          </w:pPr>
        </w:p>
        <w:p w:rsidR="003535C6" w:rsidRDefault="003535C6" w:rsidP="006A5411">
          <w:pPr>
            <w:pStyle w:val="ListParagraph"/>
            <w:jc w:val="both"/>
            <w:rPr>
              <w:rStyle w:val="PlaceholderText"/>
              <w:sz w:val="19"/>
              <w:szCs w:val="19"/>
            </w:rPr>
          </w:pPr>
          <w:r>
            <w:rPr>
              <w:rStyle w:val="PlaceholderText"/>
              <w:sz w:val="19"/>
              <w:szCs w:val="19"/>
            </w:rPr>
            <w:t>In considering the application, the Council needs to be satisfied that the effect of the extension is not contrary to the objectives and policies of the District Plan.  It also needs to consider whether any person may be affected by extending the existing use rights.</w:t>
          </w:r>
        </w:p>
        <w:p w:rsidR="003535C6" w:rsidRDefault="003535C6" w:rsidP="003E5652">
          <w:pPr>
            <w:jc w:val="both"/>
            <w:rPr>
              <w:rStyle w:val="PlaceholderText"/>
              <w:sz w:val="19"/>
              <w:szCs w:val="19"/>
            </w:rPr>
          </w:pPr>
        </w:p>
        <w:p w:rsidR="003535C6" w:rsidRPr="003E5652" w:rsidRDefault="003535C6" w:rsidP="003E5652">
          <w:pPr>
            <w:jc w:val="both"/>
            <w:rPr>
              <w:rStyle w:val="PlaceholderText"/>
              <w:color w:val="auto"/>
              <w:sz w:val="19"/>
              <w:szCs w:val="19"/>
            </w:rPr>
          </w:pPr>
          <w:r>
            <w:rPr>
              <w:rStyle w:val="PlaceholderText"/>
              <w:b/>
              <w:bCs/>
              <w:color w:val="05957E"/>
              <w:sz w:val="20"/>
              <w:szCs w:val="20"/>
            </w:rPr>
            <w:t>Process for an application for existing use:</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The Council will work with property owners or their agents to find out whether existing use rights apply to their individual situations.  The legal onus is on the owner or agent to establish existing use rights.  Council staff will assist where they can to advise what information is required and where it could be sourced from if not held by the Council.</w:t>
          </w:r>
        </w:p>
        <w:p w:rsidR="003535C6" w:rsidRDefault="003535C6" w:rsidP="00A46FF9">
          <w:pPr>
            <w:jc w:val="both"/>
            <w:rPr>
              <w:rStyle w:val="PlaceholderText"/>
              <w:sz w:val="19"/>
              <w:szCs w:val="19"/>
            </w:rPr>
          </w:pPr>
        </w:p>
        <w:p w:rsidR="003535C6" w:rsidRDefault="003535C6" w:rsidP="00A46FF9">
          <w:pPr>
            <w:jc w:val="both"/>
            <w:rPr>
              <w:rStyle w:val="PlaceholderText"/>
              <w:sz w:val="19"/>
              <w:szCs w:val="19"/>
            </w:rPr>
          </w:pPr>
          <w:r>
            <w:rPr>
              <w:rStyle w:val="PlaceholderText"/>
              <w:sz w:val="19"/>
              <w:szCs w:val="19"/>
            </w:rPr>
            <w:t xml:space="preserve">As a starting point, we recommend that owners or their agents request a pre-application meeting at an early stage, so that our planning staff can review the information available on Council records to find out if there is relevant information in those records. </w:t>
          </w:r>
        </w:p>
        <w:p w:rsidR="003535C6" w:rsidRDefault="003535C6" w:rsidP="00A46FF9">
          <w:pPr>
            <w:jc w:val="both"/>
            <w:rPr>
              <w:rStyle w:val="PlaceholderText"/>
              <w:sz w:val="19"/>
              <w:szCs w:val="19"/>
            </w:rPr>
          </w:pPr>
        </w:p>
        <w:p w:rsidR="003535C6" w:rsidRDefault="003535C6" w:rsidP="00A46FF9">
          <w:pPr>
            <w:jc w:val="both"/>
            <w:rPr>
              <w:rStyle w:val="PlaceholderText"/>
              <w:b/>
              <w:bCs/>
              <w:color w:val="05957E"/>
              <w:sz w:val="20"/>
              <w:szCs w:val="20"/>
            </w:rPr>
          </w:pPr>
          <w:r>
            <w:rPr>
              <w:rStyle w:val="PlaceholderText"/>
              <w:b/>
              <w:bCs/>
              <w:color w:val="05957E"/>
              <w:sz w:val="20"/>
              <w:szCs w:val="20"/>
            </w:rPr>
            <w:t>What happens if existing use rights do not apply?</w:t>
          </w:r>
        </w:p>
        <w:p w:rsidR="003535C6" w:rsidRDefault="003535C6" w:rsidP="00A46FF9">
          <w:pPr>
            <w:jc w:val="both"/>
            <w:rPr>
              <w:rStyle w:val="PlaceholderText"/>
              <w:b/>
              <w:bCs/>
              <w:color w:val="05957E"/>
              <w:sz w:val="20"/>
              <w:szCs w:val="20"/>
            </w:rPr>
          </w:pPr>
        </w:p>
        <w:p w:rsidR="00044E77" w:rsidRDefault="003535C6" w:rsidP="003535C6">
          <w:pPr>
            <w:pStyle w:val="56FFA35CCC8248F0B18824BCE9C1B6AF24"/>
          </w:pPr>
          <w:r>
            <w:rPr>
              <w:rStyle w:val="PlaceholderText"/>
              <w:sz w:val="19"/>
              <w:szCs w:val="19"/>
            </w:rPr>
            <w:t>If existing use rights do not apply, or there is not enough information to confirm this, then the use of land must comply with the current planning rules which may require land use consent to be obtained</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73C" w:rsidRDefault="00CD373C">
      <w:pPr>
        <w:spacing w:after="0" w:line="240" w:lineRule="auto"/>
      </w:pPr>
      <w:r>
        <w:separator/>
      </w:r>
    </w:p>
  </w:endnote>
  <w:endnote w:type="continuationSeparator" w:id="0">
    <w:p w:rsidR="00CD373C" w:rsidRDefault="00CD373C">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6D" w:rsidRDefault="00CD373C">
    <w:pPr>
      <w:pStyle w:val="Footer"/>
    </w:pPr>
  </w:p>
</w:ftr>
</file>

<file path=word/glossary/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6D" w:rsidRDefault="00CD373C">
    <w:pPr>
      <w:pStyle w:val="Footer"/>
    </w:pPr>
  </w:p>
</w:ftr>
</file>

<file path=word/glossary/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45C" w:rsidRDefault="00CD05C7" w:rsidP="006925FF">
    <w:pPr>
      <w:pStyle w:val="Footer"/>
      <w:tabs>
        <w:tab w:val="clear" w:pos="4513"/>
        <w:tab w:val="clear" w:pos="9026"/>
        <w:tab w:val="left" w:pos="9660"/>
      </w:tabs>
    </w:pPr>
    <w:r>
      <w:rPr>
        <w:noProof/>
      </w:rPr>
      <w:drawing>
        <wp:anchor distT="0" distB="0" distL="114300" distR="114300" simplePos="0" relativeHeight="251659264" behindDoc="1" locked="0" layoutInCell="1" allowOverlap="1" wp14:anchorId="1D6A870F" wp14:editId="1D6A8710">
          <wp:simplePos x="0" y="0"/>
          <wp:positionH relativeFrom="page">
            <wp:align>left</wp:align>
          </wp:positionH>
          <wp:positionV relativeFrom="paragraph">
            <wp:posOffset>12065</wp:posOffset>
          </wp:positionV>
          <wp:extent cx="7548628" cy="1617980"/>
          <wp:effectExtent l="0" t="0" r="0" b="127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all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7548628" cy="161798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73C" w:rsidRDefault="00CD373C">
      <w:pPr>
        <w:spacing w:after="0" w:line="240" w:lineRule="auto"/>
      </w:pPr>
      <w:r>
        <w:separator/>
      </w:r>
    </w:p>
  </w:footnote>
  <w:footnote w:type="continuationSeparator" w:id="0">
    <w:p w:rsidR="00CD373C" w:rsidRDefault="00CD373C">
      <w:pPr>
        <w:spacing w:after="0" w:line="240" w:lineRule="auto"/>
      </w:pPr>
      <w:r>
        <w:continuationSeparator/>
      </w:r>
    </w:p>
  </w:footnote>
</w:footnotes>
</file>

<file path=word/glossary/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6D" w:rsidRDefault="00CD373C">
    <w:pPr>
      <w:pStyle w:val="Header"/>
    </w:pPr>
  </w:p>
</w:hdr>
</file>

<file path=word/glossary/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DCC" w:rsidRDefault="00CD05C7">
    <w:pPr>
      <w:pStyle w:val="Header"/>
    </w:pPr>
    <w:r>
      <w:rPr>
        <w:noProof/>
      </w:rPr>
      <w:drawing>
        <wp:anchor distT="0" distB="0" distL="114300" distR="114300" simplePos="0" relativeHeight="251661312" behindDoc="1" locked="0" layoutInCell="1" allowOverlap="1" wp14:anchorId="1D6A870B" wp14:editId="1D6A870C">
          <wp:simplePos x="0" y="0"/>
          <wp:positionH relativeFrom="page">
            <wp:align>left</wp:align>
          </wp:positionH>
          <wp:positionV relativeFrom="paragraph">
            <wp:posOffset>-448310</wp:posOffset>
          </wp:positionV>
          <wp:extent cx="7548245" cy="1067607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glossary/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5E5" w:rsidRDefault="00CD05C7">
    <w:pPr>
      <w:pStyle w:val="Header"/>
    </w:pPr>
    <w:r>
      <w:rPr>
        <w:noProof/>
      </w:rPr>
      <w:drawing>
        <wp:anchor distT="0" distB="0" distL="114300" distR="114300" simplePos="0" relativeHeight="251660288" behindDoc="1" locked="0" layoutInCell="1" allowOverlap="1" wp14:anchorId="1D6A870D" wp14:editId="1D6A870E">
          <wp:simplePos x="0" y="0"/>
          <wp:positionH relativeFrom="page">
            <wp:align>right</wp:align>
          </wp:positionH>
          <wp:positionV relativeFrom="paragraph">
            <wp:posOffset>-449580</wp:posOffset>
          </wp:positionV>
          <wp:extent cx="7548245" cy="106760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ikato Resource Consent Forum - TLB-321731-30-170-1 Guidance Applying for an existing use certificate - Header - Page 1.png"/>
                  <pic:cNvPicPr/>
                </pic:nvPicPr>
                <pic:blipFill>
                  <a:blip r:embed="rId1">
                    <a:extLst>
                      <a:ext uri="{28A0092B-C50C-407E-A947-70E740481C1C}">
                        <a14:useLocalDpi xmlns:a14="http://schemas.microsoft.com/office/drawing/2010/main" val="0"/>
                      </a:ext>
                    </a:extLst>
                  </a:blip>
                  <a:stretch>
                    <a:fillRect/>
                  </a:stretch>
                </pic:blipFill>
                <pic:spPr>
                  <a:xfrm>
                    <a:off x="0" y="0"/>
                    <a:ext cx="7548245" cy="10676070"/>
                  </a:xfrm>
                  <a:prstGeom prst="rect">
                    <a:avLst/>
                  </a:prstGeom>
                </pic:spPr>
              </pic:pic>
            </a:graphicData>
          </a:graphic>
          <wp14:sizeRelH relativeFrom="margin">
            <wp14:pctWidth>0</wp14:pctWidth>
          </wp14:sizeRelH>
          <wp14:sizeRelV relativeFrom="margin">
            <wp14:pctHeight>0</wp14:pctHeight>
          </wp14:sizeRelV>
        </wp:anchor>
      </w:drawing>
    </w:r>
  </w:p>
</w:hdr>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6170"/>
    <w:multiLevelType w:val="hybridMultilevel"/>
    <w:tmpl w:val="EAC29F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03"/>
    <w:rsid w:val="00003ED3"/>
    <w:rsid w:val="000262C3"/>
    <w:rsid w:val="00044E77"/>
    <w:rsid w:val="00144F03"/>
    <w:rsid w:val="003535C6"/>
    <w:rsid w:val="003E0F86"/>
    <w:rsid w:val="0076332D"/>
    <w:rsid w:val="00A56F8D"/>
    <w:rsid w:val="00A75846"/>
    <w:rsid w:val="00C50C47"/>
    <w:rsid w:val="00CB217B"/>
    <w:rsid w:val="00CD05C7"/>
    <w:rsid w:val="00CD37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35C6"/>
    <w:rPr>
      <w:color w:val="808080"/>
    </w:rPr>
  </w:style>
  <w:style w:type="paragraph" w:styleId="Header">
    <w:name w:val="header"/>
    <w:basedOn w:val="Normal"/>
    <w:link w:val="HeaderChar"/>
    <w:uiPriority w:val="99"/>
    <w:unhideWhenUsed/>
    <w:rsid w:val="003535C6"/>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3535C6"/>
    <w:rPr>
      <w:rFonts w:eastAsiaTheme="minorHAnsi"/>
      <w:lang w:eastAsia="en-US"/>
    </w:rPr>
  </w:style>
  <w:style w:type="paragraph" w:customStyle="1" w:styleId="56FFA35CCC8248F0B18824BCE9C1B6AF">
    <w:name w:val="56FFA35CCC8248F0B18824BCE9C1B6AF"/>
    <w:rsid w:val="00144F03"/>
    <w:pPr>
      <w:spacing w:after="0" w:line="240" w:lineRule="auto"/>
    </w:pPr>
    <w:rPr>
      <w:rFonts w:eastAsiaTheme="minorHAnsi"/>
      <w:lang w:eastAsia="en-US"/>
    </w:rPr>
  </w:style>
  <w:style w:type="paragraph" w:customStyle="1" w:styleId="EAFD2618736143FF85C26625288B53E3">
    <w:name w:val="EAFD2618736143FF85C26625288B53E3"/>
    <w:rsid w:val="00144F03"/>
    <w:pPr>
      <w:spacing w:after="0" w:line="240" w:lineRule="auto"/>
    </w:pPr>
    <w:rPr>
      <w:rFonts w:eastAsiaTheme="minorHAnsi"/>
      <w:lang w:eastAsia="en-US"/>
    </w:rPr>
  </w:style>
  <w:style w:type="paragraph" w:customStyle="1" w:styleId="14293E6DA9DC4CB2A9452E41B448A8DB">
    <w:name w:val="14293E6DA9DC4CB2A9452E41B448A8DB"/>
    <w:rsid w:val="00144F03"/>
    <w:pPr>
      <w:spacing w:after="0" w:line="240" w:lineRule="auto"/>
    </w:pPr>
    <w:rPr>
      <w:rFonts w:eastAsiaTheme="minorHAnsi"/>
      <w:lang w:eastAsia="en-US"/>
    </w:rPr>
  </w:style>
  <w:style w:type="paragraph" w:styleId="Footer">
    <w:name w:val="footer"/>
    <w:basedOn w:val="Normal"/>
    <w:link w:val="FooterChar"/>
    <w:uiPriority w:val="99"/>
    <w:unhideWhenUsed/>
    <w:rsid w:val="003535C6"/>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3535C6"/>
    <w:rPr>
      <w:rFonts w:eastAsiaTheme="minorHAnsi"/>
      <w:lang w:eastAsia="en-US"/>
    </w:rPr>
  </w:style>
  <w:style w:type="paragraph" w:customStyle="1" w:styleId="56FFA35CCC8248F0B18824BCE9C1B6AF1">
    <w:name w:val="56FFA35CCC8248F0B18824BCE9C1B6AF1"/>
    <w:rsid w:val="00144F03"/>
    <w:pPr>
      <w:spacing w:after="0" w:line="240" w:lineRule="auto"/>
    </w:pPr>
    <w:rPr>
      <w:rFonts w:eastAsiaTheme="minorHAnsi"/>
      <w:lang w:eastAsia="en-US"/>
    </w:rPr>
  </w:style>
  <w:style w:type="paragraph" w:customStyle="1" w:styleId="EAFD2618736143FF85C26625288B53E31">
    <w:name w:val="EAFD2618736143FF85C26625288B53E31"/>
    <w:rsid w:val="00144F03"/>
    <w:pPr>
      <w:spacing w:after="0" w:line="240" w:lineRule="auto"/>
    </w:pPr>
    <w:rPr>
      <w:rFonts w:eastAsiaTheme="minorHAnsi"/>
      <w:lang w:eastAsia="en-US"/>
    </w:rPr>
  </w:style>
  <w:style w:type="paragraph" w:customStyle="1" w:styleId="14293E6DA9DC4CB2A9452E41B448A8DB1">
    <w:name w:val="14293E6DA9DC4CB2A9452E41B448A8DB1"/>
    <w:rsid w:val="00144F03"/>
    <w:pPr>
      <w:spacing w:after="0" w:line="240" w:lineRule="auto"/>
    </w:pPr>
    <w:rPr>
      <w:rFonts w:eastAsiaTheme="minorHAnsi"/>
      <w:lang w:eastAsia="en-US"/>
    </w:rPr>
  </w:style>
  <w:style w:type="paragraph" w:customStyle="1" w:styleId="56FFA35CCC8248F0B18824BCE9C1B6AF2">
    <w:name w:val="56FFA35CCC8248F0B18824BCE9C1B6AF2"/>
    <w:rsid w:val="00144F03"/>
    <w:pPr>
      <w:spacing w:after="0" w:line="240" w:lineRule="auto"/>
    </w:pPr>
    <w:rPr>
      <w:rFonts w:eastAsiaTheme="minorHAnsi"/>
      <w:lang w:eastAsia="en-US"/>
    </w:rPr>
  </w:style>
  <w:style w:type="paragraph" w:customStyle="1" w:styleId="EAFD2618736143FF85C26625288B53E32">
    <w:name w:val="EAFD2618736143FF85C26625288B53E32"/>
    <w:rsid w:val="00144F03"/>
    <w:pPr>
      <w:spacing w:after="0" w:line="240" w:lineRule="auto"/>
    </w:pPr>
    <w:rPr>
      <w:rFonts w:eastAsiaTheme="minorHAnsi"/>
      <w:lang w:eastAsia="en-US"/>
    </w:rPr>
  </w:style>
  <w:style w:type="paragraph" w:customStyle="1" w:styleId="14293E6DA9DC4CB2A9452E41B448A8DB2">
    <w:name w:val="14293E6DA9DC4CB2A9452E41B448A8DB2"/>
    <w:rsid w:val="00144F03"/>
    <w:pPr>
      <w:spacing w:after="0" w:line="240" w:lineRule="auto"/>
    </w:pPr>
    <w:rPr>
      <w:rFonts w:eastAsiaTheme="minorHAnsi"/>
      <w:lang w:eastAsia="en-US"/>
    </w:rPr>
  </w:style>
  <w:style w:type="paragraph" w:customStyle="1" w:styleId="56FFA35CCC8248F0B18824BCE9C1B6AF3">
    <w:name w:val="56FFA35CCC8248F0B18824BCE9C1B6AF3"/>
    <w:rsid w:val="00144F03"/>
    <w:pPr>
      <w:spacing w:after="0" w:line="240" w:lineRule="auto"/>
    </w:pPr>
    <w:rPr>
      <w:rFonts w:eastAsiaTheme="minorHAnsi"/>
      <w:lang w:eastAsia="en-US"/>
    </w:rPr>
  </w:style>
  <w:style w:type="paragraph" w:customStyle="1" w:styleId="EAFD2618736143FF85C26625288B53E33">
    <w:name w:val="EAFD2618736143FF85C26625288B53E33"/>
    <w:rsid w:val="00144F03"/>
    <w:pPr>
      <w:spacing w:after="0" w:line="240" w:lineRule="auto"/>
    </w:pPr>
    <w:rPr>
      <w:rFonts w:eastAsiaTheme="minorHAnsi"/>
      <w:lang w:eastAsia="en-US"/>
    </w:rPr>
  </w:style>
  <w:style w:type="paragraph" w:customStyle="1" w:styleId="14293E6DA9DC4CB2A9452E41B448A8DB3">
    <w:name w:val="14293E6DA9DC4CB2A9452E41B448A8DB3"/>
    <w:rsid w:val="00144F03"/>
    <w:pPr>
      <w:spacing w:after="0" w:line="240" w:lineRule="auto"/>
    </w:pPr>
    <w:rPr>
      <w:rFonts w:eastAsiaTheme="minorHAnsi"/>
      <w:lang w:eastAsia="en-US"/>
    </w:rPr>
  </w:style>
  <w:style w:type="paragraph" w:customStyle="1" w:styleId="56FFA35CCC8248F0B18824BCE9C1B6AF4">
    <w:name w:val="56FFA35CCC8248F0B18824BCE9C1B6AF4"/>
    <w:rsid w:val="00144F03"/>
    <w:pPr>
      <w:spacing w:after="0" w:line="240" w:lineRule="auto"/>
    </w:pPr>
    <w:rPr>
      <w:rFonts w:eastAsiaTheme="minorHAnsi"/>
      <w:lang w:eastAsia="en-US"/>
    </w:rPr>
  </w:style>
  <w:style w:type="paragraph" w:customStyle="1" w:styleId="EAFD2618736143FF85C26625288B53E34">
    <w:name w:val="EAFD2618736143FF85C26625288B53E34"/>
    <w:rsid w:val="00144F03"/>
    <w:pPr>
      <w:spacing w:after="0" w:line="240" w:lineRule="auto"/>
    </w:pPr>
    <w:rPr>
      <w:rFonts w:eastAsiaTheme="minorHAnsi"/>
      <w:lang w:eastAsia="en-US"/>
    </w:rPr>
  </w:style>
  <w:style w:type="paragraph" w:customStyle="1" w:styleId="14293E6DA9DC4CB2A9452E41B448A8DB4">
    <w:name w:val="14293E6DA9DC4CB2A9452E41B448A8DB4"/>
    <w:rsid w:val="00144F03"/>
    <w:pPr>
      <w:spacing w:after="0" w:line="240" w:lineRule="auto"/>
    </w:pPr>
    <w:rPr>
      <w:rFonts w:eastAsiaTheme="minorHAnsi"/>
      <w:lang w:eastAsia="en-US"/>
    </w:rPr>
  </w:style>
  <w:style w:type="paragraph" w:customStyle="1" w:styleId="56FFA35CCC8248F0B18824BCE9C1B6AF5">
    <w:name w:val="56FFA35CCC8248F0B18824BCE9C1B6AF5"/>
    <w:rsid w:val="00144F03"/>
    <w:pPr>
      <w:spacing w:after="0" w:line="240" w:lineRule="auto"/>
    </w:pPr>
    <w:rPr>
      <w:rFonts w:eastAsiaTheme="minorHAnsi"/>
      <w:lang w:eastAsia="en-US"/>
    </w:rPr>
  </w:style>
  <w:style w:type="paragraph" w:customStyle="1" w:styleId="EAFD2618736143FF85C26625288B53E35">
    <w:name w:val="EAFD2618736143FF85C26625288B53E35"/>
    <w:rsid w:val="00144F03"/>
    <w:pPr>
      <w:spacing w:after="0" w:line="240" w:lineRule="auto"/>
    </w:pPr>
    <w:rPr>
      <w:rFonts w:eastAsiaTheme="minorHAnsi"/>
      <w:lang w:eastAsia="en-US"/>
    </w:rPr>
  </w:style>
  <w:style w:type="paragraph" w:customStyle="1" w:styleId="14293E6DA9DC4CB2A9452E41B448A8DB5">
    <w:name w:val="14293E6DA9DC4CB2A9452E41B448A8DB5"/>
    <w:rsid w:val="00144F03"/>
    <w:pPr>
      <w:spacing w:after="0" w:line="240" w:lineRule="auto"/>
    </w:pPr>
    <w:rPr>
      <w:rFonts w:eastAsiaTheme="minorHAnsi"/>
      <w:lang w:eastAsia="en-US"/>
    </w:rPr>
  </w:style>
  <w:style w:type="paragraph" w:customStyle="1" w:styleId="56FFA35CCC8248F0B18824BCE9C1B6AF6">
    <w:name w:val="56FFA35CCC8248F0B18824BCE9C1B6AF6"/>
    <w:rsid w:val="00144F03"/>
    <w:pPr>
      <w:spacing w:after="0" w:line="240" w:lineRule="auto"/>
    </w:pPr>
    <w:rPr>
      <w:rFonts w:eastAsiaTheme="minorHAnsi"/>
      <w:lang w:eastAsia="en-US"/>
    </w:rPr>
  </w:style>
  <w:style w:type="paragraph" w:customStyle="1" w:styleId="EAFD2618736143FF85C26625288B53E36">
    <w:name w:val="EAFD2618736143FF85C26625288B53E36"/>
    <w:rsid w:val="00144F03"/>
    <w:pPr>
      <w:spacing w:after="0" w:line="240" w:lineRule="auto"/>
    </w:pPr>
    <w:rPr>
      <w:rFonts w:eastAsiaTheme="minorHAnsi"/>
      <w:lang w:eastAsia="en-US"/>
    </w:rPr>
  </w:style>
  <w:style w:type="paragraph" w:customStyle="1" w:styleId="14293E6DA9DC4CB2A9452E41B448A8DB6">
    <w:name w:val="14293E6DA9DC4CB2A9452E41B448A8DB6"/>
    <w:rsid w:val="00144F03"/>
    <w:pPr>
      <w:spacing w:after="0" w:line="240" w:lineRule="auto"/>
    </w:pPr>
    <w:rPr>
      <w:rFonts w:eastAsiaTheme="minorHAnsi"/>
      <w:lang w:eastAsia="en-US"/>
    </w:rPr>
  </w:style>
  <w:style w:type="paragraph" w:customStyle="1" w:styleId="56FFA35CCC8248F0B18824BCE9C1B6AF7">
    <w:name w:val="56FFA35CCC8248F0B18824BCE9C1B6AF7"/>
    <w:rsid w:val="00144F03"/>
    <w:pPr>
      <w:spacing w:after="0" w:line="240" w:lineRule="auto"/>
    </w:pPr>
    <w:rPr>
      <w:rFonts w:eastAsiaTheme="minorHAnsi"/>
      <w:lang w:eastAsia="en-US"/>
    </w:rPr>
  </w:style>
  <w:style w:type="paragraph" w:customStyle="1" w:styleId="14293E6DA9DC4CB2A9452E41B448A8DB7">
    <w:name w:val="14293E6DA9DC4CB2A9452E41B448A8DB7"/>
    <w:rsid w:val="00144F03"/>
    <w:pPr>
      <w:spacing w:after="0" w:line="240" w:lineRule="auto"/>
    </w:pPr>
    <w:rPr>
      <w:rFonts w:eastAsiaTheme="minorHAnsi"/>
      <w:lang w:eastAsia="en-US"/>
    </w:rPr>
  </w:style>
  <w:style w:type="paragraph" w:customStyle="1" w:styleId="56FFA35CCC8248F0B18824BCE9C1B6AF8">
    <w:name w:val="56FFA35CCC8248F0B18824BCE9C1B6AF8"/>
    <w:rsid w:val="00144F03"/>
    <w:pPr>
      <w:spacing w:after="0" w:line="240" w:lineRule="auto"/>
    </w:pPr>
    <w:rPr>
      <w:rFonts w:eastAsiaTheme="minorHAnsi"/>
      <w:lang w:eastAsia="en-US"/>
    </w:rPr>
  </w:style>
  <w:style w:type="paragraph" w:customStyle="1" w:styleId="14293E6DA9DC4CB2A9452E41B448A8DB8">
    <w:name w:val="14293E6DA9DC4CB2A9452E41B448A8DB8"/>
    <w:rsid w:val="00144F03"/>
    <w:pPr>
      <w:spacing w:after="0" w:line="240" w:lineRule="auto"/>
    </w:pPr>
    <w:rPr>
      <w:rFonts w:eastAsiaTheme="minorHAnsi"/>
      <w:lang w:eastAsia="en-US"/>
    </w:rPr>
  </w:style>
  <w:style w:type="paragraph" w:customStyle="1" w:styleId="56FFA35CCC8248F0B18824BCE9C1B6AF9">
    <w:name w:val="56FFA35CCC8248F0B18824BCE9C1B6AF9"/>
    <w:rsid w:val="00144F03"/>
    <w:pPr>
      <w:spacing w:after="0" w:line="240" w:lineRule="auto"/>
    </w:pPr>
    <w:rPr>
      <w:rFonts w:eastAsiaTheme="minorHAnsi"/>
      <w:lang w:eastAsia="en-US"/>
    </w:rPr>
  </w:style>
  <w:style w:type="paragraph" w:customStyle="1" w:styleId="14293E6DA9DC4CB2A9452E41B448A8DB9">
    <w:name w:val="14293E6DA9DC4CB2A9452E41B448A8DB9"/>
    <w:rsid w:val="00144F03"/>
    <w:pPr>
      <w:spacing w:after="0" w:line="240" w:lineRule="auto"/>
    </w:pPr>
    <w:rPr>
      <w:rFonts w:eastAsiaTheme="minorHAnsi"/>
      <w:lang w:eastAsia="en-US"/>
    </w:rPr>
  </w:style>
  <w:style w:type="paragraph" w:customStyle="1" w:styleId="56FFA35CCC8248F0B18824BCE9C1B6AF10">
    <w:name w:val="56FFA35CCC8248F0B18824BCE9C1B6AF10"/>
    <w:rsid w:val="00144F03"/>
    <w:pPr>
      <w:spacing w:after="0" w:line="240" w:lineRule="auto"/>
    </w:pPr>
    <w:rPr>
      <w:rFonts w:eastAsiaTheme="minorHAnsi"/>
      <w:lang w:eastAsia="en-US"/>
    </w:rPr>
  </w:style>
  <w:style w:type="paragraph" w:customStyle="1" w:styleId="14293E6DA9DC4CB2A9452E41B448A8DB10">
    <w:name w:val="14293E6DA9DC4CB2A9452E41B448A8DB10"/>
    <w:rsid w:val="00144F03"/>
    <w:pPr>
      <w:spacing w:after="0" w:line="240" w:lineRule="auto"/>
    </w:pPr>
    <w:rPr>
      <w:rFonts w:eastAsiaTheme="minorHAnsi"/>
      <w:lang w:eastAsia="en-US"/>
    </w:rPr>
  </w:style>
  <w:style w:type="paragraph" w:customStyle="1" w:styleId="56FFA35CCC8248F0B18824BCE9C1B6AF11">
    <w:name w:val="56FFA35CCC8248F0B18824BCE9C1B6AF11"/>
    <w:rsid w:val="00144F03"/>
    <w:pPr>
      <w:spacing w:after="0" w:line="240" w:lineRule="auto"/>
    </w:pPr>
    <w:rPr>
      <w:rFonts w:eastAsiaTheme="minorHAnsi"/>
      <w:lang w:eastAsia="en-US"/>
    </w:rPr>
  </w:style>
  <w:style w:type="paragraph" w:customStyle="1" w:styleId="14293E6DA9DC4CB2A9452E41B448A8DB11">
    <w:name w:val="14293E6DA9DC4CB2A9452E41B448A8DB11"/>
    <w:rsid w:val="00144F03"/>
    <w:pPr>
      <w:spacing w:after="0" w:line="240" w:lineRule="auto"/>
    </w:pPr>
    <w:rPr>
      <w:rFonts w:eastAsiaTheme="minorHAnsi"/>
      <w:lang w:eastAsia="en-US"/>
    </w:rPr>
  </w:style>
  <w:style w:type="paragraph" w:customStyle="1" w:styleId="56FFA35CCC8248F0B18824BCE9C1B6AF12">
    <w:name w:val="56FFA35CCC8248F0B18824BCE9C1B6AF12"/>
    <w:rsid w:val="00144F03"/>
    <w:pPr>
      <w:spacing w:after="0" w:line="240" w:lineRule="auto"/>
    </w:pPr>
    <w:rPr>
      <w:rFonts w:eastAsiaTheme="minorHAnsi"/>
      <w:lang w:eastAsia="en-US"/>
    </w:rPr>
  </w:style>
  <w:style w:type="paragraph" w:customStyle="1" w:styleId="14293E6DA9DC4CB2A9452E41B448A8DB12">
    <w:name w:val="14293E6DA9DC4CB2A9452E41B448A8DB12"/>
    <w:rsid w:val="00144F03"/>
    <w:pPr>
      <w:spacing w:after="0" w:line="240" w:lineRule="auto"/>
    </w:pPr>
    <w:rPr>
      <w:rFonts w:eastAsiaTheme="minorHAnsi"/>
      <w:lang w:eastAsia="en-US"/>
    </w:rPr>
  </w:style>
  <w:style w:type="paragraph" w:customStyle="1" w:styleId="56FFA35CCC8248F0B18824BCE9C1B6AF13">
    <w:name w:val="56FFA35CCC8248F0B18824BCE9C1B6AF13"/>
    <w:rsid w:val="00144F03"/>
    <w:pPr>
      <w:spacing w:after="0" w:line="240" w:lineRule="auto"/>
    </w:pPr>
    <w:rPr>
      <w:rFonts w:eastAsiaTheme="minorHAnsi"/>
      <w:lang w:eastAsia="en-US"/>
    </w:rPr>
  </w:style>
  <w:style w:type="paragraph" w:customStyle="1" w:styleId="14293E6DA9DC4CB2A9452E41B448A8DB13">
    <w:name w:val="14293E6DA9DC4CB2A9452E41B448A8DB13"/>
    <w:rsid w:val="00144F03"/>
    <w:pPr>
      <w:spacing w:after="0" w:line="240" w:lineRule="auto"/>
    </w:pPr>
    <w:rPr>
      <w:rFonts w:eastAsiaTheme="minorHAnsi"/>
      <w:lang w:eastAsia="en-US"/>
    </w:rPr>
  </w:style>
  <w:style w:type="paragraph" w:customStyle="1" w:styleId="56FFA35CCC8248F0B18824BCE9C1B6AF14">
    <w:name w:val="56FFA35CCC8248F0B18824BCE9C1B6AF14"/>
    <w:rsid w:val="00144F03"/>
    <w:pPr>
      <w:spacing w:after="0" w:line="240" w:lineRule="auto"/>
    </w:pPr>
    <w:rPr>
      <w:rFonts w:eastAsiaTheme="minorHAnsi"/>
      <w:lang w:eastAsia="en-US"/>
    </w:rPr>
  </w:style>
  <w:style w:type="paragraph" w:customStyle="1" w:styleId="14293E6DA9DC4CB2A9452E41B448A8DB14">
    <w:name w:val="14293E6DA9DC4CB2A9452E41B448A8DB14"/>
    <w:rsid w:val="00144F03"/>
    <w:pPr>
      <w:spacing w:after="0" w:line="240" w:lineRule="auto"/>
    </w:pPr>
    <w:rPr>
      <w:rFonts w:eastAsiaTheme="minorHAnsi"/>
      <w:lang w:eastAsia="en-US"/>
    </w:rPr>
  </w:style>
  <w:style w:type="paragraph" w:customStyle="1" w:styleId="56FFA35CCC8248F0B18824BCE9C1B6AF15">
    <w:name w:val="56FFA35CCC8248F0B18824BCE9C1B6AF15"/>
    <w:rsid w:val="00044E77"/>
    <w:pPr>
      <w:spacing w:after="0" w:line="240" w:lineRule="auto"/>
    </w:pPr>
    <w:rPr>
      <w:rFonts w:eastAsiaTheme="minorHAnsi"/>
      <w:lang w:eastAsia="en-US"/>
    </w:rPr>
  </w:style>
  <w:style w:type="paragraph" w:customStyle="1" w:styleId="14293E6DA9DC4CB2A9452E41B448A8DB15">
    <w:name w:val="14293E6DA9DC4CB2A9452E41B448A8DB15"/>
    <w:rsid w:val="00044E77"/>
    <w:pPr>
      <w:spacing w:after="0" w:line="240" w:lineRule="auto"/>
    </w:pPr>
    <w:rPr>
      <w:rFonts w:eastAsiaTheme="minorHAnsi"/>
      <w:lang w:eastAsia="en-US"/>
    </w:rPr>
  </w:style>
  <w:style w:type="paragraph" w:customStyle="1" w:styleId="56FFA35CCC8248F0B18824BCE9C1B6AF16">
    <w:name w:val="56FFA35CCC8248F0B18824BCE9C1B6AF16"/>
    <w:rsid w:val="00003ED3"/>
    <w:pPr>
      <w:spacing w:after="0" w:line="240" w:lineRule="auto"/>
    </w:pPr>
    <w:rPr>
      <w:rFonts w:eastAsiaTheme="minorHAnsi"/>
      <w:lang w:eastAsia="en-US"/>
    </w:rPr>
  </w:style>
  <w:style w:type="paragraph" w:customStyle="1" w:styleId="14293E6DA9DC4CB2A9452E41B448A8DB16">
    <w:name w:val="14293E6DA9DC4CB2A9452E41B448A8DB16"/>
    <w:rsid w:val="00003ED3"/>
    <w:pPr>
      <w:spacing w:after="0" w:line="240" w:lineRule="auto"/>
    </w:pPr>
    <w:rPr>
      <w:rFonts w:eastAsiaTheme="minorHAnsi"/>
      <w:lang w:eastAsia="en-US"/>
    </w:rPr>
  </w:style>
  <w:style w:type="paragraph" w:customStyle="1" w:styleId="56FFA35CCC8248F0B18824BCE9C1B6AF17">
    <w:name w:val="56FFA35CCC8248F0B18824BCE9C1B6AF17"/>
    <w:rsid w:val="00003ED3"/>
    <w:pPr>
      <w:spacing w:after="0" w:line="240" w:lineRule="auto"/>
    </w:pPr>
    <w:rPr>
      <w:rFonts w:eastAsiaTheme="minorHAnsi"/>
      <w:lang w:eastAsia="en-US"/>
    </w:rPr>
  </w:style>
  <w:style w:type="paragraph" w:customStyle="1" w:styleId="14293E6DA9DC4CB2A9452E41B448A8DB17">
    <w:name w:val="14293E6DA9DC4CB2A9452E41B448A8DB17"/>
    <w:rsid w:val="00003ED3"/>
    <w:pPr>
      <w:spacing w:after="0" w:line="240" w:lineRule="auto"/>
    </w:pPr>
    <w:rPr>
      <w:rFonts w:eastAsiaTheme="minorHAnsi"/>
      <w:lang w:eastAsia="en-US"/>
    </w:rPr>
  </w:style>
  <w:style w:type="paragraph" w:customStyle="1" w:styleId="56FFA35CCC8248F0B18824BCE9C1B6AF18">
    <w:name w:val="56FFA35CCC8248F0B18824BCE9C1B6AF18"/>
    <w:rsid w:val="00C50C47"/>
    <w:pPr>
      <w:spacing w:after="0" w:line="240" w:lineRule="auto"/>
    </w:pPr>
    <w:rPr>
      <w:rFonts w:eastAsiaTheme="minorHAnsi"/>
      <w:lang w:eastAsia="en-US"/>
    </w:rPr>
  </w:style>
  <w:style w:type="paragraph" w:customStyle="1" w:styleId="56FFA35CCC8248F0B18824BCE9C1B6AF19">
    <w:name w:val="56FFA35CCC8248F0B18824BCE9C1B6AF19"/>
    <w:rsid w:val="00C50C47"/>
    <w:pPr>
      <w:spacing w:after="0" w:line="240" w:lineRule="auto"/>
    </w:pPr>
    <w:rPr>
      <w:rFonts w:eastAsiaTheme="minorHAnsi"/>
      <w:lang w:eastAsia="en-US"/>
    </w:rPr>
  </w:style>
  <w:style w:type="paragraph" w:styleId="ListParagraph">
    <w:name w:val="List Paragraph"/>
    <w:basedOn w:val="Normal"/>
    <w:uiPriority w:val="34"/>
    <w:qFormat/>
    <w:rsid w:val="003535C6"/>
    <w:pPr>
      <w:spacing w:after="0" w:line="240" w:lineRule="auto"/>
      <w:ind w:left="720"/>
      <w:contextualSpacing/>
    </w:pPr>
    <w:rPr>
      <w:rFonts w:eastAsiaTheme="minorHAnsi"/>
      <w:lang w:eastAsia="en-US"/>
    </w:rPr>
  </w:style>
  <w:style w:type="paragraph" w:customStyle="1" w:styleId="56FFA35CCC8248F0B18824BCE9C1B6AF20">
    <w:name w:val="56FFA35CCC8248F0B18824BCE9C1B6AF20"/>
    <w:rsid w:val="003535C6"/>
    <w:pPr>
      <w:spacing w:after="0" w:line="240" w:lineRule="auto"/>
    </w:pPr>
    <w:rPr>
      <w:rFonts w:eastAsiaTheme="minorHAnsi"/>
      <w:lang w:eastAsia="en-US"/>
    </w:rPr>
  </w:style>
  <w:style w:type="paragraph" w:customStyle="1" w:styleId="56FFA35CCC8248F0B18824BCE9C1B6AF21">
    <w:name w:val="56FFA35CCC8248F0B18824BCE9C1B6AF21"/>
    <w:rsid w:val="003535C6"/>
    <w:pPr>
      <w:spacing w:after="0" w:line="240" w:lineRule="auto"/>
    </w:pPr>
    <w:rPr>
      <w:rFonts w:eastAsiaTheme="minorHAnsi"/>
      <w:lang w:eastAsia="en-US"/>
    </w:rPr>
  </w:style>
  <w:style w:type="paragraph" w:customStyle="1" w:styleId="56FFA35CCC8248F0B18824BCE9C1B6AF22">
    <w:name w:val="56FFA35CCC8248F0B18824BCE9C1B6AF22"/>
    <w:rsid w:val="003535C6"/>
    <w:pPr>
      <w:spacing w:after="0" w:line="240" w:lineRule="auto"/>
    </w:pPr>
    <w:rPr>
      <w:rFonts w:eastAsiaTheme="minorHAnsi"/>
      <w:lang w:eastAsia="en-US"/>
    </w:rPr>
  </w:style>
  <w:style w:type="paragraph" w:customStyle="1" w:styleId="56FFA35CCC8248F0B18824BCE9C1B6AF23">
    <w:name w:val="56FFA35CCC8248F0B18824BCE9C1B6AF23"/>
    <w:rsid w:val="003535C6"/>
    <w:pPr>
      <w:spacing w:after="0" w:line="240" w:lineRule="auto"/>
    </w:pPr>
    <w:rPr>
      <w:rFonts w:eastAsiaTheme="minorHAnsi"/>
      <w:lang w:eastAsia="en-US"/>
    </w:rPr>
  </w:style>
  <w:style w:type="paragraph" w:customStyle="1" w:styleId="56FFA35CCC8248F0B18824BCE9C1B6AF24">
    <w:name w:val="56FFA35CCC8248F0B18824BCE9C1B6AF24"/>
    <w:rsid w:val="003535C6"/>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EF128-E25A-4D3A-BA9A-BD0A1F5C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2392</Words>
  <Characters>13641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Browne</dc:creator>
  <cp:keywords/>
  <dc:description/>
  <cp:lastModifiedBy>Donna Fordham</cp:lastModifiedBy>
  <cp:revision>104</cp:revision>
  <dcterms:created xsi:type="dcterms:W3CDTF">2019-11-03T21:08:00Z</dcterms:created>
  <dcterms:modified xsi:type="dcterms:W3CDTF">2020-03-19T21:57:00Z</dcterms:modified>
</cp:coreProperties>
</file>